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8EE" w:rsidRPr="00943CE2" w:rsidRDefault="00C668EE" w:rsidP="009D7A4F">
      <w:pPr>
        <w:spacing w:after="0" w:line="360" w:lineRule="auto"/>
        <w:jc w:val="center"/>
        <w:rPr>
          <w:rFonts w:ascii="Arial" w:hAnsi="Arial" w:cs="Arial"/>
          <w:b/>
          <w:sz w:val="24"/>
          <w:szCs w:val="24"/>
        </w:rPr>
      </w:pPr>
      <w:r w:rsidRPr="00943CE2">
        <w:rPr>
          <w:rFonts w:ascii="Arial" w:hAnsi="Arial" w:cs="Arial"/>
          <w:b/>
          <w:sz w:val="24"/>
          <w:szCs w:val="24"/>
        </w:rPr>
        <w:t xml:space="preserve">ESTRUTURAÇÃO, ORGANIZAÇÃO E GESTÃO DA FORÇA DE VENDAS NO SETOR DE GENÉTICA BOVINA </w:t>
      </w:r>
      <w:r w:rsidR="00216EE4" w:rsidRPr="00943CE2">
        <w:rPr>
          <w:rFonts w:ascii="Arial" w:hAnsi="Arial" w:cs="Arial"/>
          <w:b/>
          <w:sz w:val="24"/>
          <w:szCs w:val="24"/>
        </w:rPr>
        <w:t>BRASILEIRO:</w:t>
      </w:r>
      <w:r w:rsidRPr="00943CE2">
        <w:rPr>
          <w:rFonts w:ascii="Arial" w:hAnsi="Arial" w:cs="Arial"/>
          <w:b/>
          <w:sz w:val="24"/>
          <w:szCs w:val="24"/>
        </w:rPr>
        <w:t xml:space="preserve"> O C</w:t>
      </w:r>
      <w:r w:rsidR="00EC7F7D" w:rsidRPr="00943CE2">
        <w:rPr>
          <w:rFonts w:ascii="Arial" w:hAnsi="Arial" w:cs="Arial"/>
          <w:b/>
          <w:sz w:val="24"/>
          <w:szCs w:val="24"/>
        </w:rPr>
        <w:t xml:space="preserve">aso </w:t>
      </w:r>
      <w:proofErr w:type="gramStart"/>
      <w:r w:rsidR="008D3B4F">
        <w:rPr>
          <w:rFonts w:ascii="Arial" w:hAnsi="Arial" w:cs="Arial"/>
          <w:b/>
          <w:sz w:val="24"/>
          <w:szCs w:val="24"/>
        </w:rPr>
        <w:t>A</w:t>
      </w:r>
      <w:r w:rsidR="008A13A9">
        <w:rPr>
          <w:rFonts w:ascii="Arial" w:hAnsi="Arial" w:cs="Arial"/>
          <w:b/>
          <w:sz w:val="24"/>
          <w:szCs w:val="24"/>
        </w:rPr>
        <w:t>lpha</w:t>
      </w:r>
      <w:proofErr w:type="gramEnd"/>
    </w:p>
    <w:p w:rsidR="00C668EE" w:rsidRPr="00943CE2" w:rsidRDefault="00C668EE" w:rsidP="009D7A4F">
      <w:pPr>
        <w:spacing w:after="0" w:line="360" w:lineRule="auto"/>
        <w:rPr>
          <w:rFonts w:ascii="Arial" w:hAnsi="Arial" w:cs="Arial"/>
          <w:b/>
          <w:sz w:val="24"/>
          <w:szCs w:val="24"/>
        </w:rPr>
      </w:pPr>
    </w:p>
    <w:p w:rsidR="00645233" w:rsidRPr="00943CE2" w:rsidRDefault="00645233" w:rsidP="009D7A4F">
      <w:pPr>
        <w:spacing w:after="0" w:line="360" w:lineRule="auto"/>
        <w:jc w:val="center"/>
        <w:rPr>
          <w:rFonts w:ascii="Arial" w:hAnsi="Arial" w:cs="Arial"/>
          <w:b/>
          <w:sz w:val="24"/>
          <w:szCs w:val="24"/>
        </w:rPr>
      </w:pPr>
      <w:r w:rsidRPr="00943CE2">
        <w:rPr>
          <w:rFonts w:ascii="Arial" w:hAnsi="Arial" w:cs="Arial"/>
          <w:b/>
          <w:sz w:val="24"/>
          <w:szCs w:val="24"/>
        </w:rPr>
        <w:t>Gustavo Barbieri Lima</w:t>
      </w:r>
      <w:r w:rsidR="00815BCB">
        <w:rPr>
          <w:rFonts w:ascii="Arial" w:hAnsi="Arial" w:cs="Arial"/>
          <w:b/>
          <w:sz w:val="24"/>
          <w:szCs w:val="24"/>
          <w:vertAlign w:val="superscript"/>
        </w:rPr>
        <w:t>1</w:t>
      </w:r>
      <w:r w:rsidRPr="00943CE2">
        <w:rPr>
          <w:rFonts w:ascii="Arial" w:hAnsi="Arial" w:cs="Arial"/>
          <w:b/>
          <w:sz w:val="24"/>
          <w:szCs w:val="24"/>
        </w:rPr>
        <w:t xml:space="preserve"> </w:t>
      </w:r>
    </w:p>
    <w:p w:rsidR="00645233" w:rsidRPr="00943CE2" w:rsidRDefault="00645233" w:rsidP="009D7A4F">
      <w:pPr>
        <w:spacing w:after="0" w:line="360" w:lineRule="auto"/>
        <w:jc w:val="center"/>
        <w:rPr>
          <w:rFonts w:ascii="Arial" w:hAnsi="Arial" w:cs="Arial"/>
          <w:b/>
          <w:sz w:val="24"/>
          <w:szCs w:val="24"/>
        </w:rPr>
      </w:pPr>
      <w:r w:rsidRPr="00943CE2">
        <w:rPr>
          <w:rFonts w:ascii="Arial" w:hAnsi="Arial" w:cs="Arial"/>
          <w:b/>
          <w:sz w:val="24"/>
          <w:szCs w:val="24"/>
        </w:rPr>
        <w:t>Luciano Thomé e Castro</w:t>
      </w:r>
      <w:r w:rsidR="00815BCB">
        <w:rPr>
          <w:rFonts w:ascii="Arial" w:hAnsi="Arial" w:cs="Arial"/>
          <w:b/>
          <w:sz w:val="24"/>
          <w:szCs w:val="24"/>
          <w:vertAlign w:val="superscript"/>
        </w:rPr>
        <w:t>2</w:t>
      </w:r>
      <w:r w:rsidRPr="00943CE2">
        <w:rPr>
          <w:rFonts w:ascii="Arial" w:hAnsi="Arial" w:cs="Arial"/>
          <w:b/>
          <w:sz w:val="24"/>
          <w:szCs w:val="24"/>
        </w:rPr>
        <w:t xml:space="preserve"> </w:t>
      </w:r>
    </w:p>
    <w:p w:rsidR="00645233" w:rsidRPr="00943CE2" w:rsidRDefault="00645233" w:rsidP="009D7A4F">
      <w:pPr>
        <w:spacing w:after="0" w:line="360" w:lineRule="auto"/>
        <w:jc w:val="center"/>
        <w:rPr>
          <w:rFonts w:ascii="Arial" w:hAnsi="Arial" w:cs="Arial"/>
          <w:b/>
          <w:sz w:val="24"/>
          <w:szCs w:val="24"/>
        </w:rPr>
      </w:pPr>
      <w:r w:rsidRPr="00943CE2">
        <w:rPr>
          <w:rFonts w:ascii="Arial" w:hAnsi="Arial" w:cs="Arial"/>
          <w:b/>
          <w:sz w:val="24"/>
          <w:szCs w:val="24"/>
        </w:rPr>
        <w:t>Sheila Farias Alves Garcia</w:t>
      </w:r>
      <w:r w:rsidR="00815BCB">
        <w:rPr>
          <w:rFonts w:ascii="Arial" w:hAnsi="Arial" w:cs="Arial"/>
          <w:b/>
          <w:sz w:val="24"/>
          <w:szCs w:val="24"/>
          <w:vertAlign w:val="superscript"/>
        </w:rPr>
        <w:t>3</w:t>
      </w:r>
      <w:r w:rsidRPr="00943CE2">
        <w:rPr>
          <w:rFonts w:ascii="Arial" w:hAnsi="Arial" w:cs="Arial"/>
          <w:b/>
          <w:sz w:val="24"/>
          <w:szCs w:val="24"/>
        </w:rPr>
        <w:t xml:space="preserve"> </w:t>
      </w:r>
    </w:p>
    <w:p w:rsidR="00D73783" w:rsidRPr="00943CE2" w:rsidRDefault="00D73783" w:rsidP="009D7A4F">
      <w:pPr>
        <w:spacing w:after="0" w:line="360" w:lineRule="auto"/>
        <w:rPr>
          <w:rFonts w:ascii="Arial" w:hAnsi="Arial" w:cs="Arial"/>
          <w:b/>
          <w:sz w:val="24"/>
          <w:szCs w:val="24"/>
        </w:rPr>
      </w:pPr>
    </w:p>
    <w:p w:rsidR="00C668EE" w:rsidRDefault="00C668EE" w:rsidP="009D7A4F">
      <w:pPr>
        <w:spacing w:after="0" w:line="360" w:lineRule="auto"/>
        <w:jc w:val="center"/>
        <w:rPr>
          <w:rFonts w:ascii="Arial" w:hAnsi="Arial" w:cs="Arial"/>
          <w:b/>
          <w:sz w:val="24"/>
          <w:szCs w:val="24"/>
        </w:rPr>
      </w:pPr>
      <w:r w:rsidRPr="00943CE2">
        <w:rPr>
          <w:rFonts w:ascii="Arial" w:hAnsi="Arial" w:cs="Arial"/>
          <w:b/>
          <w:sz w:val="24"/>
          <w:szCs w:val="24"/>
        </w:rPr>
        <w:t>RESUMO</w:t>
      </w:r>
    </w:p>
    <w:p w:rsidR="009D7A4F" w:rsidRPr="00943CE2" w:rsidRDefault="009D7A4F" w:rsidP="009D7A4F">
      <w:pPr>
        <w:spacing w:after="0" w:line="360" w:lineRule="auto"/>
        <w:jc w:val="center"/>
        <w:rPr>
          <w:rFonts w:ascii="Arial" w:hAnsi="Arial" w:cs="Arial"/>
          <w:b/>
          <w:sz w:val="24"/>
          <w:szCs w:val="24"/>
        </w:rPr>
      </w:pPr>
    </w:p>
    <w:p w:rsidR="00C668EE" w:rsidRPr="00C16D0E" w:rsidRDefault="00C668EE" w:rsidP="00D73783">
      <w:pPr>
        <w:spacing w:after="0" w:line="360" w:lineRule="auto"/>
        <w:jc w:val="both"/>
        <w:rPr>
          <w:rFonts w:ascii="Arial" w:hAnsi="Arial" w:cs="Arial"/>
          <w:sz w:val="24"/>
          <w:szCs w:val="24"/>
        </w:rPr>
      </w:pPr>
      <w:r w:rsidRPr="00C16D0E">
        <w:rPr>
          <w:rFonts w:ascii="Arial" w:hAnsi="Arial" w:cs="Arial"/>
          <w:sz w:val="24"/>
          <w:szCs w:val="24"/>
        </w:rPr>
        <w:t xml:space="preserve">O objetivo central da presente pesquisa é analisar em profundidade de que forma ocorre a estruturação, organização e gestão da força de vendas no Brasil da empresa </w:t>
      </w:r>
      <w:r w:rsidR="008D3B4F">
        <w:rPr>
          <w:rFonts w:ascii="Arial" w:hAnsi="Arial" w:cs="Arial"/>
          <w:sz w:val="24"/>
          <w:szCs w:val="24"/>
        </w:rPr>
        <w:t>ALPHA</w:t>
      </w:r>
      <w:r w:rsidRPr="00C16D0E">
        <w:rPr>
          <w:rFonts w:ascii="Arial" w:hAnsi="Arial" w:cs="Arial"/>
          <w:sz w:val="24"/>
          <w:szCs w:val="24"/>
        </w:rPr>
        <w:t xml:space="preserve"> (Setor de Genética Bovina) e identificar quais as particula</w:t>
      </w:r>
      <w:r w:rsidR="00A574B6">
        <w:rPr>
          <w:rFonts w:ascii="Arial" w:hAnsi="Arial" w:cs="Arial"/>
          <w:sz w:val="24"/>
          <w:szCs w:val="24"/>
        </w:rPr>
        <w:t>ridades na gestão de vendas ness</w:t>
      </w:r>
      <w:r w:rsidRPr="00C16D0E">
        <w:rPr>
          <w:rFonts w:ascii="Arial" w:hAnsi="Arial" w:cs="Arial"/>
          <w:sz w:val="24"/>
          <w:szCs w:val="24"/>
        </w:rPr>
        <w:t xml:space="preserve">e setor no contexto brasileiro. Utilizou-se o método de estudo de </w:t>
      </w:r>
      <w:r w:rsidR="00A574B6">
        <w:rPr>
          <w:rFonts w:ascii="Arial" w:hAnsi="Arial" w:cs="Arial"/>
          <w:sz w:val="24"/>
          <w:szCs w:val="24"/>
        </w:rPr>
        <w:t>caso para o desenvolvimento dess</w:t>
      </w:r>
      <w:r w:rsidRPr="00C16D0E">
        <w:rPr>
          <w:rFonts w:ascii="Arial" w:hAnsi="Arial" w:cs="Arial"/>
          <w:sz w:val="24"/>
          <w:szCs w:val="24"/>
        </w:rPr>
        <w:t>e estudo. Os principais resultados</w:t>
      </w:r>
      <w:r w:rsidR="00A574B6">
        <w:rPr>
          <w:rFonts w:ascii="Arial" w:hAnsi="Arial" w:cs="Arial"/>
          <w:sz w:val="24"/>
          <w:szCs w:val="24"/>
        </w:rPr>
        <w:t xml:space="preserve"> apontam que: (a)</w:t>
      </w:r>
      <w:r w:rsidRPr="00C16D0E">
        <w:rPr>
          <w:rFonts w:ascii="Arial" w:hAnsi="Arial" w:cs="Arial"/>
          <w:sz w:val="24"/>
          <w:szCs w:val="24"/>
        </w:rPr>
        <w:t xml:space="preserve"> a empresa </w:t>
      </w:r>
      <w:r w:rsidR="008D3B4F">
        <w:rPr>
          <w:rFonts w:ascii="Arial" w:hAnsi="Arial" w:cs="Arial"/>
          <w:sz w:val="24"/>
          <w:szCs w:val="24"/>
        </w:rPr>
        <w:t>ALPHA</w:t>
      </w:r>
      <w:r w:rsidRPr="00C16D0E">
        <w:rPr>
          <w:rFonts w:ascii="Arial" w:hAnsi="Arial" w:cs="Arial"/>
          <w:sz w:val="24"/>
          <w:szCs w:val="24"/>
        </w:rPr>
        <w:t xml:space="preserve"> desponta no cenário nacional e internacional como destaque em inseminação artificial de bovinos (gado de corte e de leite); (b) conforme identificado, no Brasil</w:t>
      </w:r>
      <w:r w:rsidR="00A574B6">
        <w:rPr>
          <w:rFonts w:ascii="Arial" w:hAnsi="Arial" w:cs="Arial"/>
          <w:sz w:val="24"/>
          <w:szCs w:val="24"/>
        </w:rPr>
        <w:t>,</w:t>
      </w:r>
      <w:r w:rsidRPr="00C16D0E">
        <w:rPr>
          <w:rFonts w:ascii="Arial" w:hAnsi="Arial" w:cs="Arial"/>
          <w:sz w:val="24"/>
          <w:szCs w:val="24"/>
        </w:rPr>
        <w:t xml:space="preserve"> são 81 escritórios de representação, </w:t>
      </w:r>
      <w:proofErr w:type="gramStart"/>
      <w:r w:rsidRPr="00C16D0E">
        <w:rPr>
          <w:rFonts w:ascii="Arial" w:hAnsi="Arial" w:cs="Arial"/>
          <w:sz w:val="24"/>
          <w:szCs w:val="24"/>
        </w:rPr>
        <w:t>7</w:t>
      </w:r>
      <w:proofErr w:type="gramEnd"/>
      <w:r w:rsidRPr="00C16D0E">
        <w:rPr>
          <w:rFonts w:ascii="Arial" w:hAnsi="Arial" w:cs="Arial"/>
          <w:sz w:val="24"/>
          <w:szCs w:val="24"/>
        </w:rPr>
        <w:t xml:space="preserve"> promotores de vendas e 6 gerentes de negócios. A </w:t>
      </w:r>
      <w:r w:rsidR="008D3B4F">
        <w:rPr>
          <w:rFonts w:ascii="Arial" w:hAnsi="Arial" w:cs="Arial"/>
          <w:sz w:val="24"/>
          <w:szCs w:val="24"/>
        </w:rPr>
        <w:t>ALPHA</w:t>
      </w:r>
      <w:r w:rsidRPr="00C16D0E">
        <w:rPr>
          <w:rFonts w:ascii="Arial" w:hAnsi="Arial" w:cs="Arial"/>
          <w:sz w:val="24"/>
          <w:szCs w:val="24"/>
        </w:rPr>
        <w:t xml:space="preserve"> possui uma completa rede de representantes, presentes em todos os estados brasileiros; (c) de acordo com o Gerente de Vendas Nacional, com relação ao processo de vendas, deixa-se a apresentação de vendas para uma etapa mais adiante, pois </w:t>
      </w:r>
      <w:proofErr w:type="gramStart"/>
      <w:r w:rsidRPr="00C16D0E">
        <w:rPr>
          <w:rFonts w:ascii="Arial" w:hAnsi="Arial" w:cs="Arial"/>
          <w:sz w:val="24"/>
          <w:szCs w:val="24"/>
        </w:rPr>
        <w:t>entende-se</w:t>
      </w:r>
      <w:proofErr w:type="gramEnd"/>
      <w:r w:rsidRPr="00C16D0E">
        <w:rPr>
          <w:rFonts w:ascii="Arial" w:hAnsi="Arial" w:cs="Arial"/>
          <w:sz w:val="24"/>
          <w:szCs w:val="24"/>
        </w:rPr>
        <w:t xml:space="preserve"> que explorar todas as necessidades do cli</w:t>
      </w:r>
      <w:r w:rsidR="00A574B6">
        <w:rPr>
          <w:rFonts w:ascii="Arial" w:hAnsi="Arial" w:cs="Arial"/>
          <w:sz w:val="24"/>
          <w:szCs w:val="24"/>
        </w:rPr>
        <w:t>ente, que nem sempre estão explí</w:t>
      </w:r>
      <w:r w:rsidR="00216EE4">
        <w:rPr>
          <w:rFonts w:ascii="Arial" w:hAnsi="Arial" w:cs="Arial"/>
          <w:sz w:val="24"/>
          <w:szCs w:val="24"/>
        </w:rPr>
        <w:t>citas e/ ou claras</w:t>
      </w:r>
      <w:r w:rsidRPr="00C16D0E">
        <w:rPr>
          <w:rFonts w:ascii="Arial" w:hAnsi="Arial" w:cs="Arial"/>
          <w:sz w:val="24"/>
          <w:szCs w:val="24"/>
        </w:rPr>
        <w:t xml:space="preserve">  é muito importante</w:t>
      </w:r>
      <w:r w:rsidR="00216EE4">
        <w:rPr>
          <w:rFonts w:ascii="Arial" w:hAnsi="Arial" w:cs="Arial"/>
          <w:sz w:val="24"/>
          <w:szCs w:val="24"/>
        </w:rPr>
        <w:t>, tendo em vista a distinção entre desejo e necessidade</w:t>
      </w:r>
      <w:r w:rsidRPr="00C16D0E">
        <w:rPr>
          <w:rFonts w:ascii="Arial" w:hAnsi="Arial" w:cs="Arial"/>
          <w:sz w:val="24"/>
          <w:szCs w:val="24"/>
        </w:rPr>
        <w:t>. As objeções e possíveis resistências são minimizadas quando são compreendidas e explicadas as reais necessidades do cliente. Somente após isso que será mais fácil o fechamento de vendas.</w:t>
      </w:r>
    </w:p>
    <w:p w:rsidR="00C668EE" w:rsidRPr="00C16D0E" w:rsidRDefault="00C668EE" w:rsidP="00D73783">
      <w:pPr>
        <w:spacing w:after="0" w:line="360" w:lineRule="auto"/>
        <w:jc w:val="both"/>
        <w:rPr>
          <w:rFonts w:ascii="Arial" w:hAnsi="Arial" w:cs="Arial"/>
          <w:sz w:val="24"/>
          <w:szCs w:val="24"/>
        </w:rPr>
      </w:pPr>
      <w:r w:rsidRPr="00D73783">
        <w:rPr>
          <w:rFonts w:ascii="Arial" w:hAnsi="Arial" w:cs="Arial"/>
          <w:sz w:val="24"/>
          <w:szCs w:val="24"/>
        </w:rPr>
        <w:t>Palavras-chave:</w:t>
      </w:r>
      <w:r w:rsidR="009D7A4F">
        <w:rPr>
          <w:rFonts w:ascii="Arial" w:hAnsi="Arial" w:cs="Arial"/>
          <w:sz w:val="24"/>
          <w:szCs w:val="24"/>
        </w:rPr>
        <w:t xml:space="preserve"> Força de vendas, Gestão da força de vendas, Setor de genética b</w:t>
      </w:r>
      <w:r w:rsidRPr="00C16D0E">
        <w:rPr>
          <w:rFonts w:ascii="Arial" w:hAnsi="Arial" w:cs="Arial"/>
          <w:sz w:val="24"/>
          <w:szCs w:val="24"/>
        </w:rPr>
        <w:t>ovina.</w:t>
      </w:r>
    </w:p>
    <w:p w:rsidR="009D7A4F" w:rsidRDefault="009D7A4F" w:rsidP="00D73783">
      <w:pPr>
        <w:spacing w:after="0" w:line="240" w:lineRule="auto"/>
        <w:jc w:val="both"/>
        <w:rPr>
          <w:rFonts w:ascii="Arial" w:hAnsi="Arial" w:cs="Arial"/>
          <w:sz w:val="24"/>
          <w:szCs w:val="24"/>
        </w:rPr>
      </w:pPr>
    </w:p>
    <w:p w:rsidR="00D73783" w:rsidRPr="0043452E" w:rsidRDefault="00D73783" w:rsidP="00D73783">
      <w:pPr>
        <w:spacing w:after="0" w:line="240" w:lineRule="auto"/>
        <w:jc w:val="both"/>
        <w:rPr>
          <w:rFonts w:ascii="Arial" w:hAnsi="Arial" w:cs="Arial"/>
          <w:sz w:val="24"/>
          <w:szCs w:val="24"/>
        </w:rPr>
      </w:pPr>
      <w:r w:rsidRPr="0043452E">
        <w:rPr>
          <w:rFonts w:ascii="Arial" w:hAnsi="Arial" w:cs="Arial"/>
          <w:sz w:val="24"/>
          <w:szCs w:val="24"/>
        </w:rPr>
        <w:t>__________________</w:t>
      </w:r>
    </w:p>
    <w:p w:rsidR="00D73783" w:rsidRPr="0043452E" w:rsidRDefault="00D73783" w:rsidP="00D73783">
      <w:pPr>
        <w:spacing w:after="0" w:line="240" w:lineRule="auto"/>
        <w:jc w:val="both"/>
        <w:rPr>
          <w:rFonts w:ascii="Arial" w:hAnsi="Arial" w:cs="Arial"/>
          <w:sz w:val="20"/>
          <w:szCs w:val="20"/>
        </w:rPr>
      </w:pPr>
      <w:proofErr w:type="gramStart"/>
      <w:r w:rsidRPr="0043452E">
        <w:rPr>
          <w:rFonts w:ascii="Arial" w:hAnsi="Arial" w:cs="Arial"/>
          <w:sz w:val="20"/>
          <w:szCs w:val="20"/>
          <w:vertAlign w:val="superscript"/>
        </w:rPr>
        <w:t>1</w:t>
      </w:r>
      <w:r w:rsidRPr="0043452E">
        <w:rPr>
          <w:rFonts w:ascii="Arial" w:hAnsi="Arial" w:cs="Arial"/>
          <w:sz w:val="20"/>
          <w:szCs w:val="20"/>
        </w:rPr>
        <w:t>Professor</w:t>
      </w:r>
      <w:proofErr w:type="gramEnd"/>
      <w:r w:rsidRPr="0043452E">
        <w:rPr>
          <w:rFonts w:ascii="Arial" w:hAnsi="Arial" w:cs="Arial"/>
          <w:sz w:val="20"/>
          <w:szCs w:val="20"/>
        </w:rPr>
        <w:t xml:space="preserve"> de Marketing no Centro Universitário </w:t>
      </w:r>
      <w:proofErr w:type="spellStart"/>
      <w:r w:rsidRPr="0043452E">
        <w:rPr>
          <w:rFonts w:ascii="Arial" w:hAnsi="Arial" w:cs="Arial"/>
          <w:sz w:val="20"/>
          <w:szCs w:val="20"/>
        </w:rPr>
        <w:t>Unifafibe</w:t>
      </w:r>
      <w:proofErr w:type="spellEnd"/>
      <w:r>
        <w:rPr>
          <w:rFonts w:ascii="Arial" w:hAnsi="Arial" w:cs="Arial"/>
          <w:sz w:val="20"/>
          <w:szCs w:val="20"/>
        </w:rPr>
        <w:t xml:space="preserve">. E-mail: barbieri.lima@yahoo.com.br </w:t>
      </w:r>
    </w:p>
    <w:p w:rsidR="00D73783" w:rsidRPr="0043452E" w:rsidRDefault="00D73783" w:rsidP="00D73783">
      <w:pPr>
        <w:spacing w:after="0" w:line="240" w:lineRule="auto"/>
        <w:jc w:val="both"/>
        <w:rPr>
          <w:rFonts w:ascii="Arial" w:hAnsi="Arial" w:cs="Arial"/>
          <w:sz w:val="20"/>
          <w:szCs w:val="20"/>
        </w:rPr>
      </w:pPr>
      <w:proofErr w:type="gramStart"/>
      <w:r w:rsidRPr="0043452E">
        <w:rPr>
          <w:rFonts w:ascii="Arial" w:hAnsi="Arial" w:cs="Arial"/>
          <w:sz w:val="20"/>
          <w:szCs w:val="20"/>
          <w:vertAlign w:val="superscript"/>
        </w:rPr>
        <w:t>2</w:t>
      </w:r>
      <w:r>
        <w:rPr>
          <w:rFonts w:ascii="Arial" w:hAnsi="Arial" w:cs="Arial"/>
          <w:sz w:val="20"/>
          <w:szCs w:val="20"/>
        </w:rPr>
        <w:t>Professor</w:t>
      </w:r>
      <w:proofErr w:type="gramEnd"/>
      <w:r>
        <w:rPr>
          <w:rFonts w:ascii="Arial" w:hAnsi="Arial" w:cs="Arial"/>
          <w:sz w:val="20"/>
          <w:szCs w:val="20"/>
        </w:rPr>
        <w:t xml:space="preserve"> de Estratégia na FEARP – Universidade de São Paulo.                                                        </w:t>
      </w:r>
      <w:proofErr w:type="gramStart"/>
      <w:r>
        <w:rPr>
          <w:rFonts w:ascii="Arial" w:hAnsi="Arial" w:cs="Arial"/>
          <w:sz w:val="20"/>
          <w:szCs w:val="20"/>
        </w:rPr>
        <w:t>E-mail:</w:t>
      </w:r>
      <w:proofErr w:type="gramEnd"/>
      <w:r>
        <w:rPr>
          <w:rFonts w:ascii="Arial" w:hAnsi="Arial" w:cs="Arial"/>
          <w:sz w:val="20"/>
          <w:szCs w:val="20"/>
        </w:rPr>
        <w:t>lucianothomecastro@gmail.com</w:t>
      </w:r>
    </w:p>
    <w:p w:rsidR="00D73783" w:rsidRPr="0043452E" w:rsidRDefault="00D73783" w:rsidP="00D73783">
      <w:pPr>
        <w:spacing w:after="0" w:line="240" w:lineRule="auto"/>
        <w:jc w:val="both"/>
        <w:rPr>
          <w:rFonts w:ascii="Arial" w:hAnsi="Arial" w:cs="Arial"/>
          <w:sz w:val="20"/>
          <w:szCs w:val="20"/>
        </w:rPr>
      </w:pPr>
      <w:proofErr w:type="gramStart"/>
      <w:r w:rsidRPr="0043452E">
        <w:rPr>
          <w:rFonts w:ascii="Arial" w:hAnsi="Arial" w:cs="Arial"/>
          <w:sz w:val="20"/>
          <w:szCs w:val="20"/>
          <w:vertAlign w:val="superscript"/>
        </w:rPr>
        <w:t>3</w:t>
      </w:r>
      <w:r>
        <w:rPr>
          <w:rFonts w:ascii="Arial" w:hAnsi="Arial" w:cs="Arial"/>
          <w:sz w:val="20"/>
          <w:szCs w:val="20"/>
        </w:rPr>
        <w:t>Professora</w:t>
      </w:r>
      <w:proofErr w:type="gramEnd"/>
      <w:r>
        <w:rPr>
          <w:rFonts w:ascii="Arial" w:hAnsi="Arial" w:cs="Arial"/>
          <w:sz w:val="20"/>
          <w:szCs w:val="20"/>
        </w:rPr>
        <w:t xml:space="preserve"> de Marketing na UNESP </w:t>
      </w:r>
      <w:r w:rsidR="00736FF5">
        <w:rPr>
          <w:rFonts w:ascii="Arial" w:hAnsi="Arial" w:cs="Arial"/>
          <w:sz w:val="20"/>
          <w:szCs w:val="20"/>
        </w:rPr>
        <w:t>- FCAV -</w:t>
      </w:r>
      <w:r>
        <w:rPr>
          <w:rFonts w:ascii="Arial" w:hAnsi="Arial" w:cs="Arial"/>
          <w:sz w:val="20"/>
          <w:szCs w:val="20"/>
        </w:rPr>
        <w:t xml:space="preserve"> Jaboticabal. E-mail: sfagarcia_2@yahoo.com.br </w:t>
      </w:r>
    </w:p>
    <w:p w:rsidR="00C668EE" w:rsidRPr="005D103D" w:rsidRDefault="00C668EE" w:rsidP="006237CB">
      <w:pPr>
        <w:spacing w:after="0" w:line="240" w:lineRule="auto"/>
        <w:jc w:val="both"/>
        <w:rPr>
          <w:rFonts w:ascii="Arial" w:hAnsi="Arial" w:cs="Arial"/>
          <w:b/>
          <w:sz w:val="24"/>
          <w:szCs w:val="24"/>
        </w:rPr>
      </w:pPr>
    </w:p>
    <w:p w:rsidR="009D7A4F" w:rsidRDefault="009D7A4F" w:rsidP="00943CE2">
      <w:pPr>
        <w:spacing w:after="0" w:line="360" w:lineRule="auto"/>
        <w:jc w:val="both"/>
        <w:rPr>
          <w:rFonts w:ascii="Arial" w:hAnsi="Arial" w:cs="Arial"/>
          <w:b/>
          <w:sz w:val="24"/>
          <w:szCs w:val="24"/>
        </w:rPr>
      </w:pPr>
    </w:p>
    <w:p w:rsidR="006237CB" w:rsidRDefault="006237CB" w:rsidP="00943CE2">
      <w:pPr>
        <w:spacing w:after="0" w:line="360" w:lineRule="auto"/>
        <w:jc w:val="both"/>
        <w:rPr>
          <w:rFonts w:ascii="Arial" w:hAnsi="Arial" w:cs="Arial"/>
          <w:b/>
          <w:sz w:val="24"/>
          <w:szCs w:val="24"/>
        </w:rPr>
      </w:pPr>
      <w:proofErr w:type="gramStart"/>
      <w:r w:rsidRPr="00943CE2">
        <w:rPr>
          <w:rFonts w:ascii="Arial" w:hAnsi="Arial" w:cs="Arial"/>
          <w:b/>
          <w:sz w:val="24"/>
          <w:szCs w:val="24"/>
        </w:rPr>
        <w:lastRenderedPageBreak/>
        <w:t>1</w:t>
      </w:r>
      <w:proofErr w:type="gramEnd"/>
      <w:r w:rsidRPr="00943CE2">
        <w:rPr>
          <w:rFonts w:ascii="Arial" w:hAnsi="Arial" w:cs="Arial"/>
          <w:b/>
          <w:sz w:val="24"/>
          <w:szCs w:val="24"/>
        </w:rPr>
        <w:t xml:space="preserve"> </w:t>
      </w:r>
      <w:r w:rsidR="00846CB2">
        <w:rPr>
          <w:rFonts w:ascii="Arial" w:hAnsi="Arial" w:cs="Arial"/>
          <w:b/>
          <w:sz w:val="24"/>
          <w:szCs w:val="24"/>
        </w:rPr>
        <w:t>INTRODUÇÃO</w:t>
      </w:r>
    </w:p>
    <w:p w:rsidR="003E17D0" w:rsidRPr="00943CE2" w:rsidRDefault="003E17D0" w:rsidP="00943CE2">
      <w:pPr>
        <w:spacing w:after="0" w:line="360" w:lineRule="auto"/>
        <w:jc w:val="both"/>
        <w:rPr>
          <w:rFonts w:ascii="Arial" w:hAnsi="Arial" w:cs="Arial"/>
          <w:b/>
          <w:sz w:val="24"/>
          <w:szCs w:val="24"/>
        </w:rPr>
      </w:pPr>
    </w:p>
    <w:p w:rsidR="006237CB" w:rsidRPr="00943CE2" w:rsidRDefault="006237CB" w:rsidP="00943CE2">
      <w:pPr>
        <w:spacing w:after="0" w:line="360" w:lineRule="auto"/>
        <w:jc w:val="both"/>
        <w:rPr>
          <w:rFonts w:ascii="Arial" w:hAnsi="Arial" w:cs="Arial"/>
          <w:sz w:val="24"/>
          <w:szCs w:val="24"/>
        </w:rPr>
      </w:pPr>
      <w:r w:rsidRPr="00943CE2">
        <w:rPr>
          <w:rFonts w:ascii="Arial" w:hAnsi="Arial" w:cs="Arial"/>
          <w:sz w:val="24"/>
          <w:szCs w:val="24"/>
        </w:rPr>
        <w:tab/>
        <w:t xml:space="preserve">Atualmente, com a complexidade do ambiente de negócios, sofisticam-se tecnologias dos compradores, o que implica </w:t>
      </w:r>
      <w:r w:rsidR="00216EE4">
        <w:rPr>
          <w:rFonts w:ascii="Arial" w:hAnsi="Arial" w:cs="Arial"/>
          <w:sz w:val="24"/>
          <w:szCs w:val="24"/>
        </w:rPr>
        <w:t>n</w:t>
      </w:r>
      <w:r w:rsidRPr="00943CE2">
        <w:rPr>
          <w:rFonts w:ascii="Arial" w:hAnsi="Arial" w:cs="Arial"/>
          <w:sz w:val="24"/>
          <w:szCs w:val="24"/>
        </w:rPr>
        <w:t>a necessidade de melhor adequação ou ajuste do consultor de vendas, vi</w:t>
      </w:r>
      <w:r w:rsidR="00216EE4">
        <w:rPr>
          <w:rFonts w:ascii="Arial" w:hAnsi="Arial" w:cs="Arial"/>
          <w:sz w:val="24"/>
          <w:szCs w:val="24"/>
        </w:rPr>
        <w:t>sando satisfazer as</w:t>
      </w:r>
      <w:r w:rsidRPr="00943CE2">
        <w:rPr>
          <w:rFonts w:ascii="Arial" w:hAnsi="Arial" w:cs="Arial"/>
          <w:sz w:val="24"/>
          <w:szCs w:val="24"/>
        </w:rPr>
        <w:t xml:space="preserve"> de cada cliente. Tal fato não significa que o vendedor tradicional morreu, ele não vai morrer tão cedo, mas... </w:t>
      </w:r>
      <w:proofErr w:type="gramStart"/>
      <w:r w:rsidRPr="00943CE2">
        <w:rPr>
          <w:rFonts w:ascii="Arial" w:hAnsi="Arial" w:cs="Arial"/>
          <w:sz w:val="24"/>
          <w:szCs w:val="24"/>
        </w:rPr>
        <w:t>o</w:t>
      </w:r>
      <w:proofErr w:type="gramEnd"/>
      <w:r w:rsidRPr="00943CE2">
        <w:rPr>
          <w:rFonts w:ascii="Arial" w:hAnsi="Arial" w:cs="Arial"/>
          <w:sz w:val="24"/>
          <w:szCs w:val="24"/>
        </w:rPr>
        <w:t xml:space="preserve"> velho tirador de pedidos precisa se reinventar (COBRA, 1994; 2014).</w:t>
      </w:r>
    </w:p>
    <w:p w:rsidR="006237CB" w:rsidRDefault="006237CB" w:rsidP="0080388C">
      <w:pPr>
        <w:spacing w:after="0" w:line="360" w:lineRule="auto"/>
        <w:jc w:val="both"/>
        <w:rPr>
          <w:rFonts w:ascii="Arial" w:hAnsi="Arial" w:cs="Arial"/>
          <w:sz w:val="24"/>
          <w:szCs w:val="24"/>
        </w:rPr>
      </w:pPr>
      <w:r w:rsidRPr="00943CE2">
        <w:rPr>
          <w:rFonts w:ascii="Arial" w:hAnsi="Arial" w:cs="Arial"/>
          <w:sz w:val="24"/>
          <w:szCs w:val="24"/>
        </w:rPr>
        <w:tab/>
        <w:t>Muitas veze</w:t>
      </w:r>
      <w:r w:rsidR="00216EE4">
        <w:rPr>
          <w:rFonts w:ascii="Arial" w:hAnsi="Arial" w:cs="Arial"/>
          <w:sz w:val="24"/>
          <w:szCs w:val="24"/>
        </w:rPr>
        <w:t xml:space="preserve">s se </w:t>
      </w:r>
      <w:proofErr w:type="gramStart"/>
      <w:r w:rsidR="00216EE4">
        <w:rPr>
          <w:rFonts w:ascii="Arial" w:hAnsi="Arial" w:cs="Arial"/>
          <w:sz w:val="24"/>
          <w:szCs w:val="24"/>
        </w:rPr>
        <w:t>esquece</w:t>
      </w:r>
      <w:proofErr w:type="gramEnd"/>
      <w:r w:rsidRPr="00943CE2">
        <w:rPr>
          <w:rFonts w:ascii="Arial" w:hAnsi="Arial" w:cs="Arial"/>
          <w:sz w:val="24"/>
          <w:szCs w:val="24"/>
        </w:rPr>
        <w:t xml:space="preserve"> que o vendedor é uma das pessoas fundamentais na concretização do negócio de uma empresa, coisa que, além de revelar extrema ignorância, é também um enorme desperdício. O valor do vendedor para uma empresa está na oportunidade que tem de concretizar as estratégias formuladas para todo o programa de marketing composto por itens como produto/ serviço, preço, comunicação e distribuição (CONSOLI;</w:t>
      </w:r>
      <w:r w:rsidR="00074C17" w:rsidRPr="00943CE2">
        <w:rPr>
          <w:rFonts w:ascii="Arial" w:hAnsi="Arial" w:cs="Arial"/>
          <w:sz w:val="24"/>
          <w:szCs w:val="24"/>
        </w:rPr>
        <w:t xml:space="preserve"> </w:t>
      </w:r>
      <w:r w:rsidRPr="00943CE2">
        <w:rPr>
          <w:rFonts w:ascii="Arial" w:hAnsi="Arial" w:cs="Arial"/>
          <w:sz w:val="24"/>
          <w:szCs w:val="24"/>
        </w:rPr>
        <w:t>CASTRO; NEVES, 2007).</w:t>
      </w:r>
    </w:p>
    <w:p w:rsidR="009D7A4F" w:rsidRPr="00943CE2" w:rsidRDefault="009D7A4F" w:rsidP="0080388C">
      <w:pPr>
        <w:spacing w:after="0" w:line="360" w:lineRule="auto"/>
        <w:jc w:val="both"/>
        <w:rPr>
          <w:rFonts w:ascii="Arial" w:hAnsi="Arial" w:cs="Arial"/>
          <w:sz w:val="24"/>
          <w:szCs w:val="24"/>
        </w:rPr>
      </w:pPr>
    </w:p>
    <w:p w:rsidR="006237CB" w:rsidRDefault="006237CB" w:rsidP="009D7A4F">
      <w:pPr>
        <w:spacing w:after="0" w:line="240" w:lineRule="auto"/>
        <w:ind w:left="2268"/>
        <w:jc w:val="both"/>
        <w:rPr>
          <w:rFonts w:ascii="Arial" w:hAnsi="Arial" w:cs="Arial"/>
          <w:sz w:val="20"/>
          <w:szCs w:val="20"/>
        </w:rPr>
      </w:pPr>
      <w:r w:rsidRPr="00943CE2">
        <w:rPr>
          <w:rFonts w:ascii="Arial" w:hAnsi="Arial" w:cs="Arial"/>
          <w:sz w:val="20"/>
          <w:szCs w:val="20"/>
        </w:rPr>
        <w:t xml:space="preserve">Para Kotler e Keller (2012; p. 605), ao formar uma força de vendas, é preciso tomar decisões sobre objetivos, estratégia, estrutura, tamanho e remuneração. Os objetivos podem ser prospecção, definição de alvo, comunicação, </w:t>
      </w:r>
      <w:proofErr w:type="gramStart"/>
      <w:r w:rsidRPr="00943CE2">
        <w:rPr>
          <w:rFonts w:ascii="Arial" w:hAnsi="Arial" w:cs="Arial"/>
          <w:sz w:val="20"/>
          <w:szCs w:val="20"/>
        </w:rPr>
        <w:t>venda,</w:t>
      </w:r>
      <w:proofErr w:type="gramEnd"/>
      <w:r w:rsidRPr="00943CE2">
        <w:rPr>
          <w:rFonts w:ascii="Arial" w:hAnsi="Arial" w:cs="Arial"/>
          <w:sz w:val="20"/>
          <w:szCs w:val="20"/>
        </w:rPr>
        <w:t xml:space="preserve"> atendimento, coleta de informações ou alocação. Determinar a estratégia exige escolher a combinação mais eficaz de abordagens de vendas. A escolha da estrutura da equipe de vendas envolve a divisão de territórios por área geográfica, produto ou cliente (ou uma combinação desses elementos). A estimativa do tamanho que a equipe de </w:t>
      </w:r>
      <w:proofErr w:type="gramStart"/>
      <w:r w:rsidRPr="00943CE2">
        <w:rPr>
          <w:rFonts w:ascii="Arial" w:hAnsi="Arial" w:cs="Arial"/>
          <w:sz w:val="20"/>
          <w:szCs w:val="20"/>
        </w:rPr>
        <w:t>vendas precisa</w:t>
      </w:r>
      <w:proofErr w:type="gramEnd"/>
      <w:r w:rsidRPr="00943CE2">
        <w:rPr>
          <w:rFonts w:ascii="Arial" w:hAnsi="Arial" w:cs="Arial"/>
          <w:sz w:val="20"/>
          <w:szCs w:val="20"/>
        </w:rPr>
        <w:t xml:space="preserve"> ter inclui os cálculos da carga de trabalho total e do número de horas de vendas (e, portanto, de vendedores) necessários.</w:t>
      </w:r>
    </w:p>
    <w:p w:rsidR="009D7A4F" w:rsidRPr="009D7A4F" w:rsidRDefault="009D7A4F" w:rsidP="0080388C">
      <w:pPr>
        <w:spacing w:after="0" w:line="360" w:lineRule="auto"/>
        <w:ind w:left="2268"/>
        <w:jc w:val="both"/>
        <w:rPr>
          <w:rFonts w:ascii="Arial" w:hAnsi="Arial" w:cs="Arial"/>
          <w:sz w:val="24"/>
          <w:szCs w:val="24"/>
        </w:rPr>
      </w:pPr>
    </w:p>
    <w:p w:rsidR="006237CB" w:rsidRPr="00943CE2"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Definiu-se co</w:t>
      </w:r>
      <w:r w:rsidR="00687EE2">
        <w:rPr>
          <w:rFonts w:ascii="Arial" w:hAnsi="Arial" w:cs="Arial"/>
          <w:sz w:val="24"/>
          <w:szCs w:val="24"/>
        </w:rPr>
        <w:t>mo problema de investigação dess</w:t>
      </w:r>
      <w:r w:rsidRPr="00943CE2">
        <w:rPr>
          <w:rFonts w:ascii="Arial" w:hAnsi="Arial" w:cs="Arial"/>
          <w:sz w:val="24"/>
          <w:szCs w:val="24"/>
        </w:rPr>
        <w:t xml:space="preserve">e estudo: de que forma ocorre </w:t>
      </w:r>
      <w:proofErr w:type="gramStart"/>
      <w:r w:rsidRPr="00943CE2">
        <w:rPr>
          <w:rFonts w:ascii="Arial" w:hAnsi="Arial" w:cs="Arial"/>
          <w:sz w:val="24"/>
          <w:szCs w:val="24"/>
        </w:rPr>
        <w:t>a</w:t>
      </w:r>
      <w:proofErr w:type="gramEnd"/>
      <w:r w:rsidRPr="00943CE2">
        <w:rPr>
          <w:rFonts w:ascii="Arial" w:hAnsi="Arial" w:cs="Arial"/>
          <w:sz w:val="24"/>
          <w:szCs w:val="24"/>
        </w:rPr>
        <w:t xml:space="preserve"> estruturação, organização e gestão da força de vendas no Brasil da empresa </w:t>
      </w:r>
      <w:r w:rsidR="006763B5">
        <w:rPr>
          <w:rFonts w:ascii="Arial" w:hAnsi="Arial" w:cs="Arial"/>
          <w:sz w:val="24"/>
          <w:szCs w:val="24"/>
        </w:rPr>
        <w:t>ALPHA</w:t>
      </w:r>
      <w:r w:rsidRPr="00943CE2">
        <w:rPr>
          <w:rFonts w:ascii="Arial" w:hAnsi="Arial" w:cs="Arial"/>
          <w:sz w:val="24"/>
          <w:szCs w:val="24"/>
        </w:rPr>
        <w:t xml:space="preserve"> (Genética Bovina)</w:t>
      </w:r>
      <w:r w:rsidR="00C9323D" w:rsidRPr="00943CE2">
        <w:rPr>
          <w:rFonts w:ascii="Arial" w:hAnsi="Arial" w:cs="Arial"/>
          <w:sz w:val="24"/>
          <w:szCs w:val="24"/>
        </w:rPr>
        <w:t xml:space="preserve"> e quais são as particularidades na gestão de vendas quando se trata deste setor no Brasil</w:t>
      </w:r>
      <w:r w:rsidRPr="00943CE2">
        <w:rPr>
          <w:rFonts w:ascii="Arial" w:hAnsi="Arial" w:cs="Arial"/>
          <w:sz w:val="24"/>
          <w:szCs w:val="24"/>
        </w:rPr>
        <w:t>?</w:t>
      </w:r>
    </w:p>
    <w:p w:rsidR="006237CB" w:rsidRPr="00943CE2"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O objetivo central da presente pesquisa é analisar em profundidade de que forma ocorre a estruturação, organização e gestão da força de vendas no Brasil da empresa </w:t>
      </w:r>
      <w:r w:rsidR="006763B5">
        <w:rPr>
          <w:rFonts w:ascii="Arial" w:hAnsi="Arial" w:cs="Arial"/>
          <w:sz w:val="24"/>
          <w:szCs w:val="24"/>
        </w:rPr>
        <w:t>ALPHA</w:t>
      </w:r>
      <w:r w:rsidRPr="00943CE2">
        <w:rPr>
          <w:rFonts w:ascii="Arial" w:hAnsi="Arial" w:cs="Arial"/>
          <w:sz w:val="24"/>
          <w:szCs w:val="24"/>
        </w:rPr>
        <w:t xml:space="preserve"> (Setor de </w:t>
      </w:r>
      <w:r w:rsidR="00C03110" w:rsidRPr="00943CE2">
        <w:rPr>
          <w:rFonts w:ascii="Arial" w:hAnsi="Arial" w:cs="Arial"/>
          <w:sz w:val="24"/>
          <w:szCs w:val="24"/>
        </w:rPr>
        <w:t>G</w:t>
      </w:r>
      <w:r w:rsidRPr="00943CE2">
        <w:rPr>
          <w:rFonts w:ascii="Arial" w:hAnsi="Arial" w:cs="Arial"/>
          <w:sz w:val="24"/>
          <w:szCs w:val="24"/>
        </w:rPr>
        <w:t xml:space="preserve">enética </w:t>
      </w:r>
      <w:r w:rsidR="00C03110" w:rsidRPr="00943CE2">
        <w:rPr>
          <w:rFonts w:ascii="Arial" w:hAnsi="Arial" w:cs="Arial"/>
          <w:sz w:val="24"/>
          <w:szCs w:val="24"/>
        </w:rPr>
        <w:t>B</w:t>
      </w:r>
      <w:r w:rsidRPr="00943CE2">
        <w:rPr>
          <w:rFonts w:ascii="Arial" w:hAnsi="Arial" w:cs="Arial"/>
          <w:sz w:val="24"/>
          <w:szCs w:val="24"/>
        </w:rPr>
        <w:t xml:space="preserve">ovina) e identificar quais são as particularidades na gestão de vendas quando se trata deste setor no Brasil. </w:t>
      </w:r>
    </w:p>
    <w:p w:rsidR="006237CB" w:rsidRPr="00943CE2" w:rsidRDefault="006237CB" w:rsidP="0080388C">
      <w:pPr>
        <w:spacing w:after="0" w:line="360" w:lineRule="auto"/>
        <w:jc w:val="both"/>
        <w:rPr>
          <w:rFonts w:ascii="Arial" w:hAnsi="Arial" w:cs="Arial"/>
          <w:sz w:val="24"/>
          <w:szCs w:val="24"/>
        </w:rPr>
      </w:pPr>
    </w:p>
    <w:p w:rsidR="006237CB" w:rsidRDefault="00E73A87" w:rsidP="0080388C">
      <w:pPr>
        <w:spacing w:after="0" w:line="360" w:lineRule="auto"/>
        <w:jc w:val="both"/>
        <w:rPr>
          <w:rFonts w:ascii="Arial" w:hAnsi="Arial" w:cs="Arial"/>
          <w:b/>
          <w:sz w:val="24"/>
          <w:szCs w:val="24"/>
        </w:rPr>
      </w:pPr>
      <w:proofErr w:type="gramStart"/>
      <w:r>
        <w:rPr>
          <w:rFonts w:ascii="Arial" w:hAnsi="Arial" w:cs="Arial"/>
          <w:b/>
          <w:sz w:val="24"/>
          <w:szCs w:val="24"/>
        </w:rPr>
        <w:t>2</w:t>
      </w:r>
      <w:proofErr w:type="gramEnd"/>
      <w:r w:rsidR="006237CB" w:rsidRPr="00943CE2">
        <w:rPr>
          <w:rFonts w:ascii="Arial" w:hAnsi="Arial" w:cs="Arial"/>
          <w:b/>
          <w:sz w:val="24"/>
          <w:szCs w:val="24"/>
        </w:rPr>
        <w:t xml:space="preserve"> </w:t>
      </w:r>
      <w:r>
        <w:rPr>
          <w:rFonts w:ascii="Arial" w:hAnsi="Arial" w:cs="Arial"/>
          <w:b/>
          <w:sz w:val="24"/>
          <w:szCs w:val="24"/>
        </w:rPr>
        <w:t>REFERENCIAL TEÓRICO</w:t>
      </w:r>
    </w:p>
    <w:p w:rsidR="009D7A4F" w:rsidRPr="00943CE2" w:rsidRDefault="009D7A4F" w:rsidP="0080388C">
      <w:pPr>
        <w:spacing w:after="0" w:line="360" w:lineRule="auto"/>
        <w:jc w:val="both"/>
        <w:rPr>
          <w:rFonts w:ascii="Arial" w:hAnsi="Arial" w:cs="Arial"/>
          <w:b/>
          <w:sz w:val="24"/>
          <w:szCs w:val="24"/>
        </w:rPr>
      </w:pPr>
    </w:p>
    <w:p w:rsidR="00830707" w:rsidRDefault="00E73A87" w:rsidP="00830707">
      <w:pPr>
        <w:spacing w:after="0" w:line="360" w:lineRule="auto"/>
        <w:jc w:val="both"/>
        <w:rPr>
          <w:rFonts w:ascii="Arial" w:hAnsi="Arial" w:cs="Arial"/>
          <w:b/>
          <w:sz w:val="24"/>
          <w:szCs w:val="24"/>
        </w:rPr>
      </w:pPr>
      <w:proofErr w:type="gramStart"/>
      <w:r>
        <w:rPr>
          <w:rFonts w:ascii="Arial" w:hAnsi="Arial" w:cs="Arial"/>
          <w:b/>
          <w:sz w:val="24"/>
          <w:szCs w:val="24"/>
        </w:rPr>
        <w:t>2</w:t>
      </w:r>
      <w:r w:rsidR="006237CB" w:rsidRPr="00943CE2">
        <w:rPr>
          <w:rFonts w:ascii="Arial" w:hAnsi="Arial" w:cs="Arial"/>
          <w:b/>
          <w:sz w:val="24"/>
          <w:szCs w:val="24"/>
        </w:rPr>
        <w:t xml:space="preserve">.1 </w:t>
      </w:r>
      <w:r w:rsidR="00FD6A8B" w:rsidRPr="00943CE2">
        <w:rPr>
          <w:rFonts w:ascii="Arial" w:hAnsi="Arial" w:cs="Arial"/>
          <w:b/>
          <w:sz w:val="24"/>
          <w:szCs w:val="24"/>
        </w:rPr>
        <w:t>E</w:t>
      </w:r>
      <w:r w:rsidR="009D7A4F">
        <w:rPr>
          <w:rFonts w:ascii="Arial" w:hAnsi="Arial" w:cs="Arial"/>
          <w:b/>
          <w:sz w:val="24"/>
          <w:szCs w:val="24"/>
        </w:rPr>
        <w:t>struturação</w:t>
      </w:r>
      <w:proofErr w:type="gramEnd"/>
      <w:r w:rsidR="009D7A4F">
        <w:rPr>
          <w:rFonts w:ascii="Arial" w:hAnsi="Arial" w:cs="Arial"/>
          <w:b/>
          <w:sz w:val="24"/>
          <w:szCs w:val="24"/>
        </w:rPr>
        <w:t xml:space="preserve"> da força de v</w:t>
      </w:r>
      <w:r w:rsidR="006237CB" w:rsidRPr="00943CE2">
        <w:rPr>
          <w:rFonts w:ascii="Arial" w:hAnsi="Arial" w:cs="Arial"/>
          <w:b/>
          <w:sz w:val="24"/>
          <w:szCs w:val="24"/>
        </w:rPr>
        <w:t>endas</w:t>
      </w:r>
    </w:p>
    <w:p w:rsidR="00830707" w:rsidRDefault="00830707" w:rsidP="00830707">
      <w:pPr>
        <w:spacing w:after="0" w:line="360" w:lineRule="auto"/>
        <w:jc w:val="both"/>
        <w:rPr>
          <w:rFonts w:ascii="Arial" w:hAnsi="Arial" w:cs="Arial"/>
          <w:b/>
          <w:sz w:val="24"/>
          <w:szCs w:val="24"/>
        </w:rPr>
      </w:pPr>
    </w:p>
    <w:p w:rsidR="00830707" w:rsidRPr="00830707" w:rsidRDefault="00830707" w:rsidP="009D7A4F">
      <w:pPr>
        <w:spacing w:after="0" w:line="240" w:lineRule="auto"/>
        <w:ind w:left="2268"/>
        <w:jc w:val="both"/>
        <w:rPr>
          <w:rFonts w:ascii="Arial" w:hAnsi="Arial" w:cs="Arial"/>
          <w:sz w:val="20"/>
          <w:szCs w:val="20"/>
        </w:rPr>
      </w:pPr>
      <w:r w:rsidRPr="00830707">
        <w:rPr>
          <w:rFonts w:ascii="Arial" w:hAnsi="Arial" w:cs="Arial"/>
          <w:sz w:val="20"/>
          <w:szCs w:val="20"/>
        </w:rPr>
        <w:lastRenderedPageBreak/>
        <w:t>Estruturar a força de vendas significa especializar a função em cinco possíveis variáveis: (1) Territórios; onde uma determinada área é dividida em territórios de vendas, (2) Produtos; força de vendas trabalha separadamente com uma linha de produto, (3) Clientes; equipes especializadas em diferentes clientes, (4) Atividade de vendas; cada grupo se especializa em uma das tarefas de venda, por exemplo, em prospecção de mercado ou visita a clientes e (5) Híbrida; o mais comum dessa estrutura híbrida é a combinação da forma geográfica com alguma outra variável (CASTRO, 2004; p. 97).</w:t>
      </w:r>
    </w:p>
    <w:p w:rsidR="00830707" w:rsidRPr="00830707" w:rsidRDefault="00830707" w:rsidP="00830707">
      <w:pPr>
        <w:spacing w:after="0" w:line="360" w:lineRule="auto"/>
        <w:jc w:val="both"/>
        <w:rPr>
          <w:rFonts w:ascii="Arial" w:hAnsi="Arial" w:cs="Arial"/>
          <w:b/>
          <w:sz w:val="24"/>
          <w:szCs w:val="24"/>
        </w:rPr>
        <w:sectPr w:rsidR="00830707" w:rsidRPr="00830707" w:rsidSect="0088499A">
          <w:headerReference w:type="default" r:id="rId8"/>
          <w:footerReference w:type="default" r:id="rId9"/>
          <w:pgSz w:w="11906" w:h="16838"/>
          <w:pgMar w:top="1701" w:right="1134" w:bottom="1134" w:left="1701" w:header="709" w:footer="709" w:gutter="0"/>
          <w:pgNumType w:start="73"/>
          <w:cols w:space="708"/>
          <w:docGrid w:linePitch="360"/>
        </w:sectPr>
      </w:pPr>
    </w:p>
    <w:p w:rsidR="006237CB" w:rsidRPr="009D7A4F" w:rsidRDefault="006237CB" w:rsidP="00943CE2">
      <w:pPr>
        <w:spacing w:after="0" w:line="240" w:lineRule="auto"/>
        <w:jc w:val="center"/>
        <w:rPr>
          <w:rFonts w:ascii="Arial" w:hAnsi="Arial" w:cs="Arial"/>
          <w:b/>
          <w:sz w:val="24"/>
          <w:szCs w:val="24"/>
        </w:rPr>
      </w:pPr>
      <w:r w:rsidRPr="009D7A4F">
        <w:rPr>
          <w:rFonts w:ascii="Arial" w:hAnsi="Arial" w:cs="Arial"/>
          <w:b/>
          <w:sz w:val="24"/>
          <w:szCs w:val="24"/>
        </w:rPr>
        <w:lastRenderedPageBreak/>
        <w:t xml:space="preserve">Quadro </w:t>
      </w:r>
      <w:proofErr w:type="gramStart"/>
      <w:r w:rsidRPr="009D7A4F">
        <w:rPr>
          <w:rFonts w:ascii="Arial" w:hAnsi="Arial" w:cs="Arial"/>
          <w:b/>
          <w:sz w:val="24"/>
          <w:szCs w:val="24"/>
        </w:rPr>
        <w:t>1</w:t>
      </w:r>
      <w:proofErr w:type="gramEnd"/>
      <w:r w:rsidR="009D7A4F">
        <w:rPr>
          <w:rFonts w:ascii="Arial" w:hAnsi="Arial" w:cs="Arial"/>
          <w:b/>
          <w:sz w:val="24"/>
          <w:szCs w:val="24"/>
        </w:rPr>
        <w:t>:</w:t>
      </w:r>
      <w:r w:rsidRPr="009D7A4F">
        <w:rPr>
          <w:rFonts w:ascii="Arial" w:hAnsi="Arial" w:cs="Arial"/>
          <w:b/>
          <w:sz w:val="24"/>
          <w:szCs w:val="24"/>
        </w:rPr>
        <w:t xml:space="preserve"> Considerações a respeito da organização da estrutura de vendas.</w:t>
      </w:r>
    </w:p>
    <w:p w:rsidR="006237CB" w:rsidRDefault="006237CB" w:rsidP="006237CB">
      <w:pPr>
        <w:spacing w:after="0" w:line="240" w:lineRule="auto"/>
        <w:jc w:val="both"/>
        <w:rPr>
          <w:rFonts w:ascii="Times New Roman" w:hAnsi="Times New Roman" w:cs="Times New Roman"/>
          <w:sz w:val="24"/>
          <w:szCs w:val="24"/>
        </w:rPr>
      </w:pPr>
      <w:r>
        <w:rPr>
          <w:noProof/>
          <w:lang w:eastAsia="pt-BR"/>
        </w:rPr>
        <w:drawing>
          <wp:inline distT="0" distB="0" distL="0" distR="0">
            <wp:extent cx="9173250" cy="5276850"/>
            <wp:effectExtent l="0" t="0" r="889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9176365" cy="5278642"/>
                    </a:xfrm>
                    <a:prstGeom prst="rect">
                      <a:avLst/>
                    </a:prstGeom>
                  </pic:spPr>
                </pic:pic>
              </a:graphicData>
            </a:graphic>
          </wp:inline>
        </w:drawing>
      </w:r>
    </w:p>
    <w:p w:rsidR="006237CB" w:rsidRPr="00943CE2" w:rsidRDefault="006237CB" w:rsidP="00943CE2">
      <w:pPr>
        <w:spacing w:after="0" w:line="240" w:lineRule="auto"/>
        <w:jc w:val="center"/>
        <w:rPr>
          <w:rFonts w:ascii="Arial" w:hAnsi="Arial" w:cs="Arial"/>
          <w:sz w:val="20"/>
          <w:szCs w:val="20"/>
        </w:rPr>
        <w:sectPr w:rsidR="006237CB" w:rsidRPr="00943CE2" w:rsidSect="00DF4A3E">
          <w:pgSz w:w="16838" w:h="11906" w:orient="landscape"/>
          <w:pgMar w:top="1134" w:right="1134" w:bottom="1701" w:left="1701" w:header="709" w:footer="709" w:gutter="0"/>
          <w:cols w:space="708"/>
          <w:docGrid w:linePitch="360"/>
        </w:sectPr>
      </w:pPr>
      <w:r w:rsidRPr="00943CE2">
        <w:rPr>
          <w:rFonts w:ascii="Arial" w:hAnsi="Arial" w:cs="Arial"/>
          <w:sz w:val="20"/>
          <w:szCs w:val="20"/>
        </w:rPr>
        <w:t xml:space="preserve">Fonte: Castro (2004; p. 98), baseado em </w:t>
      </w:r>
      <w:proofErr w:type="spellStart"/>
      <w:r w:rsidRPr="00943CE2">
        <w:rPr>
          <w:rFonts w:ascii="Arial" w:hAnsi="Arial" w:cs="Arial"/>
          <w:sz w:val="20"/>
          <w:szCs w:val="20"/>
        </w:rPr>
        <w:t>Rangaswamyet</w:t>
      </w:r>
      <w:proofErr w:type="spellEnd"/>
      <w:r w:rsidRPr="00943CE2">
        <w:rPr>
          <w:rFonts w:ascii="Arial" w:hAnsi="Arial" w:cs="Arial"/>
          <w:sz w:val="20"/>
          <w:szCs w:val="20"/>
        </w:rPr>
        <w:t xml:space="preserve"> al. </w:t>
      </w:r>
      <w:r w:rsidRPr="009D7A4F">
        <w:rPr>
          <w:rFonts w:ascii="Arial" w:hAnsi="Arial" w:cs="Arial"/>
          <w:sz w:val="20"/>
          <w:szCs w:val="20"/>
          <w:lang w:val="en-US"/>
        </w:rPr>
        <w:t xml:space="preserve">(1990), Churchill </w:t>
      </w:r>
      <w:proofErr w:type="gramStart"/>
      <w:r w:rsidRPr="009D7A4F">
        <w:rPr>
          <w:rFonts w:ascii="Arial" w:hAnsi="Arial" w:cs="Arial"/>
          <w:sz w:val="20"/>
          <w:szCs w:val="20"/>
          <w:lang w:val="en-US"/>
        </w:rPr>
        <w:t>et</w:t>
      </w:r>
      <w:proofErr w:type="gramEnd"/>
      <w:r w:rsidRPr="009D7A4F">
        <w:rPr>
          <w:rFonts w:ascii="Arial" w:hAnsi="Arial" w:cs="Arial"/>
          <w:sz w:val="20"/>
          <w:szCs w:val="20"/>
          <w:lang w:val="en-US"/>
        </w:rPr>
        <w:t xml:space="preserve"> al. (2000), </w:t>
      </w:r>
      <w:proofErr w:type="spellStart"/>
      <w:r w:rsidRPr="009D7A4F">
        <w:rPr>
          <w:rFonts w:ascii="Arial" w:hAnsi="Arial" w:cs="Arial"/>
          <w:sz w:val="20"/>
          <w:szCs w:val="20"/>
          <w:lang w:val="en-US"/>
        </w:rPr>
        <w:t>Kotler</w:t>
      </w:r>
      <w:proofErr w:type="spellEnd"/>
      <w:r w:rsidRPr="009D7A4F">
        <w:rPr>
          <w:rFonts w:ascii="Arial" w:hAnsi="Arial" w:cs="Arial"/>
          <w:sz w:val="20"/>
          <w:szCs w:val="20"/>
          <w:lang w:val="en-US"/>
        </w:rPr>
        <w:t xml:space="preserve"> (2000), </w:t>
      </w:r>
      <w:proofErr w:type="spellStart"/>
      <w:r w:rsidRPr="009D7A4F">
        <w:rPr>
          <w:rFonts w:ascii="Arial" w:hAnsi="Arial" w:cs="Arial"/>
          <w:sz w:val="20"/>
          <w:szCs w:val="20"/>
          <w:lang w:val="en-US"/>
        </w:rPr>
        <w:t>Zoltners</w:t>
      </w:r>
      <w:proofErr w:type="spellEnd"/>
      <w:r w:rsidRPr="009D7A4F">
        <w:rPr>
          <w:rFonts w:ascii="Arial" w:hAnsi="Arial" w:cs="Arial"/>
          <w:sz w:val="20"/>
          <w:szCs w:val="20"/>
          <w:lang w:val="en-US"/>
        </w:rPr>
        <w:t xml:space="preserve"> et al. </w:t>
      </w:r>
      <w:r w:rsidRPr="00943CE2">
        <w:rPr>
          <w:rFonts w:ascii="Arial" w:hAnsi="Arial" w:cs="Arial"/>
          <w:sz w:val="20"/>
          <w:szCs w:val="20"/>
        </w:rPr>
        <w:t>(2001).</w:t>
      </w:r>
    </w:p>
    <w:p w:rsidR="006237CB" w:rsidRDefault="00E73A87" w:rsidP="0080388C">
      <w:pPr>
        <w:spacing w:after="0" w:line="360" w:lineRule="auto"/>
        <w:jc w:val="both"/>
        <w:rPr>
          <w:rFonts w:ascii="Arial" w:hAnsi="Arial" w:cs="Arial"/>
          <w:b/>
          <w:sz w:val="24"/>
          <w:szCs w:val="24"/>
        </w:rPr>
      </w:pPr>
      <w:r>
        <w:rPr>
          <w:rFonts w:ascii="Arial" w:hAnsi="Arial" w:cs="Arial"/>
          <w:b/>
          <w:sz w:val="24"/>
          <w:szCs w:val="24"/>
        </w:rPr>
        <w:lastRenderedPageBreak/>
        <w:t>2</w:t>
      </w:r>
      <w:r w:rsidR="009D7A4F">
        <w:rPr>
          <w:rFonts w:ascii="Arial" w:hAnsi="Arial" w:cs="Arial"/>
          <w:b/>
          <w:sz w:val="24"/>
          <w:szCs w:val="24"/>
        </w:rPr>
        <w:t>.2 Organização e gestão da força de v</w:t>
      </w:r>
      <w:r w:rsidR="006237CB" w:rsidRPr="00943CE2">
        <w:rPr>
          <w:rFonts w:ascii="Arial" w:hAnsi="Arial" w:cs="Arial"/>
          <w:b/>
          <w:sz w:val="24"/>
          <w:szCs w:val="24"/>
        </w:rPr>
        <w:t>endas</w:t>
      </w:r>
    </w:p>
    <w:p w:rsidR="009D7A4F" w:rsidRPr="00943CE2" w:rsidRDefault="009D7A4F" w:rsidP="0080388C">
      <w:pPr>
        <w:spacing w:after="0" w:line="360" w:lineRule="auto"/>
        <w:jc w:val="both"/>
        <w:rPr>
          <w:rFonts w:ascii="Arial" w:hAnsi="Arial" w:cs="Arial"/>
          <w:b/>
          <w:sz w:val="24"/>
          <w:szCs w:val="24"/>
        </w:rPr>
      </w:pPr>
    </w:p>
    <w:p w:rsidR="006237CB"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O processo de vendas é uma sequência de passos ou etapas através da qual os vendedores tiram o pedido e efetuam ou concretizam a venda. Essa sequência foi originalmente proposta por </w:t>
      </w:r>
      <w:proofErr w:type="spellStart"/>
      <w:r w:rsidRPr="00943CE2">
        <w:rPr>
          <w:rFonts w:ascii="Arial" w:hAnsi="Arial" w:cs="Arial"/>
          <w:sz w:val="24"/>
          <w:szCs w:val="24"/>
        </w:rPr>
        <w:t>Dubinsky</w:t>
      </w:r>
      <w:proofErr w:type="spellEnd"/>
      <w:r w:rsidRPr="00943CE2">
        <w:rPr>
          <w:rFonts w:ascii="Arial" w:hAnsi="Arial" w:cs="Arial"/>
          <w:sz w:val="24"/>
          <w:szCs w:val="24"/>
        </w:rPr>
        <w:t xml:space="preserve"> (1980) apud Castro e Neves (2008) e pode ser aplicada a diferentes s</w:t>
      </w:r>
      <w:r w:rsidR="009D7A4F">
        <w:rPr>
          <w:rFonts w:ascii="Arial" w:hAnsi="Arial" w:cs="Arial"/>
          <w:sz w:val="24"/>
          <w:szCs w:val="24"/>
        </w:rPr>
        <w:t>etores em diferentes cenários (Q</w:t>
      </w:r>
      <w:r w:rsidRPr="00943CE2">
        <w:rPr>
          <w:rFonts w:ascii="Arial" w:hAnsi="Arial" w:cs="Arial"/>
          <w:sz w:val="24"/>
          <w:szCs w:val="24"/>
        </w:rPr>
        <w:t xml:space="preserve">uadro </w:t>
      </w:r>
      <w:proofErr w:type="gramStart"/>
      <w:r w:rsidRPr="00943CE2">
        <w:rPr>
          <w:rFonts w:ascii="Arial" w:hAnsi="Arial" w:cs="Arial"/>
          <w:sz w:val="24"/>
          <w:szCs w:val="24"/>
        </w:rPr>
        <w:t>2</w:t>
      </w:r>
      <w:proofErr w:type="gramEnd"/>
      <w:r w:rsidRPr="00943CE2">
        <w:rPr>
          <w:rFonts w:ascii="Arial" w:hAnsi="Arial" w:cs="Arial"/>
          <w:sz w:val="24"/>
          <w:szCs w:val="24"/>
        </w:rPr>
        <w:t>).</w:t>
      </w:r>
    </w:p>
    <w:p w:rsidR="009D7A4F" w:rsidRPr="00943CE2" w:rsidRDefault="009D7A4F" w:rsidP="0080388C">
      <w:pPr>
        <w:spacing w:after="0" w:line="360" w:lineRule="auto"/>
        <w:ind w:firstLine="708"/>
        <w:jc w:val="both"/>
        <w:rPr>
          <w:rFonts w:ascii="Arial" w:hAnsi="Arial" w:cs="Arial"/>
          <w:sz w:val="24"/>
          <w:szCs w:val="24"/>
        </w:rPr>
      </w:pPr>
    </w:p>
    <w:p w:rsidR="006237CB" w:rsidRPr="009D7A4F" w:rsidRDefault="006237CB" w:rsidP="00943CE2">
      <w:pPr>
        <w:spacing w:after="0" w:line="360" w:lineRule="auto"/>
        <w:jc w:val="center"/>
        <w:rPr>
          <w:rFonts w:ascii="Arial" w:hAnsi="Arial" w:cs="Arial"/>
          <w:b/>
          <w:sz w:val="24"/>
          <w:szCs w:val="24"/>
        </w:rPr>
      </w:pPr>
      <w:r w:rsidRPr="009D7A4F">
        <w:rPr>
          <w:rFonts w:ascii="Arial" w:hAnsi="Arial" w:cs="Arial"/>
          <w:b/>
          <w:sz w:val="24"/>
          <w:szCs w:val="24"/>
        </w:rPr>
        <w:t xml:space="preserve">Quadro </w:t>
      </w:r>
      <w:proofErr w:type="gramStart"/>
      <w:r w:rsidRPr="009D7A4F">
        <w:rPr>
          <w:rFonts w:ascii="Arial" w:hAnsi="Arial" w:cs="Arial"/>
          <w:b/>
          <w:sz w:val="24"/>
          <w:szCs w:val="24"/>
        </w:rPr>
        <w:t>2</w:t>
      </w:r>
      <w:proofErr w:type="gramEnd"/>
      <w:r w:rsidR="009D7A4F">
        <w:rPr>
          <w:rFonts w:ascii="Arial" w:hAnsi="Arial" w:cs="Arial"/>
          <w:b/>
          <w:sz w:val="24"/>
          <w:szCs w:val="24"/>
        </w:rPr>
        <w:t>:</w:t>
      </w:r>
      <w:r w:rsidRPr="009D7A4F">
        <w:rPr>
          <w:rFonts w:ascii="Arial" w:hAnsi="Arial" w:cs="Arial"/>
          <w:b/>
          <w:sz w:val="24"/>
          <w:szCs w:val="24"/>
        </w:rPr>
        <w:t xml:space="preserve"> O Processo de Vendas</w:t>
      </w:r>
    </w:p>
    <w:tbl>
      <w:tblPr>
        <w:tblStyle w:val="Tabelacomgrade"/>
        <w:tblW w:w="0" w:type="auto"/>
        <w:tblLook w:val="04A0" w:firstRow="1" w:lastRow="0" w:firstColumn="1" w:lastColumn="0" w:noHBand="0" w:noVBand="1"/>
      </w:tblPr>
      <w:tblGrid>
        <w:gridCol w:w="2802"/>
        <w:gridCol w:w="5842"/>
      </w:tblGrid>
      <w:tr w:rsidR="006237CB" w:rsidRPr="00943CE2" w:rsidTr="007502B2">
        <w:tc>
          <w:tcPr>
            <w:tcW w:w="2802" w:type="dxa"/>
            <w:shd w:val="clear" w:color="auto" w:fill="DDD9C3" w:themeFill="background2" w:themeFillShade="E6"/>
          </w:tcPr>
          <w:p w:rsidR="006237CB" w:rsidRPr="00943CE2" w:rsidRDefault="006237CB" w:rsidP="007502B2">
            <w:pPr>
              <w:jc w:val="center"/>
              <w:rPr>
                <w:rFonts w:ascii="Arial" w:hAnsi="Arial" w:cs="Arial"/>
                <w:b/>
                <w:sz w:val="20"/>
                <w:szCs w:val="20"/>
              </w:rPr>
            </w:pPr>
            <w:r w:rsidRPr="00943CE2">
              <w:rPr>
                <w:rFonts w:ascii="Arial" w:hAnsi="Arial" w:cs="Arial"/>
                <w:b/>
                <w:sz w:val="20"/>
                <w:szCs w:val="20"/>
              </w:rPr>
              <w:t>Etapas</w:t>
            </w:r>
          </w:p>
        </w:tc>
        <w:tc>
          <w:tcPr>
            <w:tcW w:w="5842" w:type="dxa"/>
            <w:shd w:val="clear" w:color="auto" w:fill="DDD9C3" w:themeFill="background2" w:themeFillShade="E6"/>
          </w:tcPr>
          <w:p w:rsidR="006237CB" w:rsidRPr="00943CE2" w:rsidRDefault="006237CB" w:rsidP="007502B2">
            <w:pPr>
              <w:jc w:val="center"/>
              <w:rPr>
                <w:rFonts w:ascii="Arial" w:hAnsi="Arial" w:cs="Arial"/>
                <w:b/>
                <w:sz w:val="20"/>
                <w:szCs w:val="20"/>
              </w:rPr>
            </w:pPr>
            <w:r w:rsidRPr="00943CE2">
              <w:rPr>
                <w:rFonts w:ascii="Arial" w:hAnsi="Arial" w:cs="Arial"/>
                <w:b/>
                <w:sz w:val="20"/>
                <w:szCs w:val="20"/>
              </w:rPr>
              <w:t>Descrição</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Prospecção</w:t>
            </w:r>
          </w:p>
          <w:p w:rsidR="006237CB" w:rsidRPr="00943CE2" w:rsidRDefault="006237CB" w:rsidP="007502B2">
            <w:pPr>
              <w:jc w:val="both"/>
              <w:rPr>
                <w:rFonts w:ascii="Arial" w:hAnsi="Arial" w:cs="Arial"/>
                <w:b/>
                <w:sz w:val="20"/>
                <w:szCs w:val="20"/>
              </w:rPr>
            </w:pPr>
          </w:p>
        </w:tc>
        <w:tc>
          <w:tcPr>
            <w:tcW w:w="5842"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Vendedores utilizam diferentes técnicas para identificar potenciais clientes. Um cliente em potencial significa alguém que possui desejo, necessidade, habilidade, autoridade e é elegível para comprar.</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proofErr w:type="spellStart"/>
            <w:r w:rsidRPr="00943CE2">
              <w:rPr>
                <w:rFonts w:ascii="Arial" w:hAnsi="Arial" w:cs="Arial"/>
                <w:b/>
                <w:sz w:val="20"/>
                <w:szCs w:val="20"/>
              </w:rPr>
              <w:t>Pré</w:t>
            </w:r>
            <w:proofErr w:type="spellEnd"/>
            <w:r w:rsidRPr="00943CE2">
              <w:rPr>
                <w:rFonts w:ascii="Arial" w:hAnsi="Arial" w:cs="Arial"/>
                <w:b/>
                <w:sz w:val="20"/>
                <w:szCs w:val="20"/>
              </w:rPr>
              <w:t>-abordagem</w:t>
            </w:r>
          </w:p>
          <w:p w:rsidR="006237CB" w:rsidRPr="00943CE2" w:rsidRDefault="006237CB" w:rsidP="007502B2">
            <w:pPr>
              <w:jc w:val="both"/>
              <w:rPr>
                <w:rFonts w:ascii="Arial" w:hAnsi="Arial" w:cs="Arial"/>
                <w:b/>
                <w:sz w:val="20"/>
                <w:szCs w:val="20"/>
              </w:rPr>
            </w:pPr>
          </w:p>
        </w:tc>
        <w:tc>
          <w:tcPr>
            <w:tcW w:w="5842"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Informações são coletadas a respeito do cliente a ser abordado para que o vendedor se prepare para a visita. A informação é usada para qualificar o cliente em potencial e também para desenvolver a abordagem e a apresentação ao cliente. Essa etapa, usualmente, termina com o agendamento de uma visita ao cliente.</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Abordagem</w:t>
            </w:r>
          </w:p>
          <w:p w:rsidR="006237CB" w:rsidRPr="00943CE2" w:rsidRDefault="006237CB" w:rsidP="007502B2">
            <w:pPr>
              <w:jc w:val="both"/>
              <w:rPr>
                <w:rFonts w:ascii="Arial" w:hAnsi="Arial" w:cs="Arial"/>
                <w:b/>
                <w:sz w:val="20"/>
                <w:szCs w:val="20"/>
              </w:rPr>
            </w:pPr>
          </w:p>
        </w:tc>
        <w:tc>
          <w:tcPr>
            <w:tcW w:w="5842" w:type="dxa"/>
          </w:tcPr>
          <w:p w:rsidR="006237CB" w:rsidRPr="00943CE2" w:rsidRDefault="00687EE2" w:rsidP="007502B2">
            <w:pPr>
              <w:jc w:val="both"/>
              <w:rPr>
                <w:rFonts w:ascii="Arial" w:hAnsi="Arial" w:cs="Arial"/>
                <w:sz w:val="20"/>
                <w:szCs w:val="20"/>
              </w:rPr>
            </w:pPr>
            <w:r>
              <w:rPr>
                <w:rFonts w:ascii="Arial" w:hAnsi="Arial" w:cs="Arial"/>
                <w:sz w:val="20"/>
                <w:szCs w:val="20"/>
              </w:rPr>
              <w:t>Ess</w:t>
            </w:r>
            <w:r w:rsidR="006237CB" w:rsidRPr="00943CE2">
              <w:rPr>
                <w:rFonts w:ascii="Arial" w:hAnsi="Arial" w:cs="Arial"/>
                <w:sz w:val="20"/>
                <w:szCs w:val="20"/>
              </w:rPr>
              <w:t>a etapa está relacionada aos primeiros minutos de uma visita de venda. O objetivo do vendedor é garantir uma boa impressão inicial, além de despertar a atenção e o interesse do cliente.</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Apresentação de vendas</w:t>
            </w:r>
          </w:p>
          <w:p w:rsidR="006237CB" w:rsidRPr="00943CE2" w:rsidRDefault="006237CB" w:rsidP="007502B2">
            <w:pPr>
              <w:jc w:val="both"/>
              <w:rPr>
                <w:rFonts w:ascii="Arial" w:hAnsi="Arial" w:cs="Arial"/>
                <w:b/>
                <w:sz w:val="20"/>
                <w:szCs w:val="20"/>
              </w:rPr>
            </w:pPr>
          </w:p>
        </w:tc>
        <w:tc>
          <w:tcPr>
            <w:tcW w:w="5842" w:type="dxa"/>
          </w:tcPr>
          <w:p w:rsidR="006237CB" w:rsidRPr="00943CE2" w:rsidRDefault="00687EE2" w:rsidP="007502B2">
            <w:pPr>
              <w:jc w:val="both"/>
              <w:rPr>
                <w:rFonts w:ascii="Arial" w:hAnsi="Arial" w:cs="Arial"/>
                <w:sz w:val="20"/>
                <w:szCs w:val="20"/>
              </w:rPr>
            </w:pPr>
            <w:r>
              <w:rPr>
                <w:rFonts w:ascii="Arial" w:hAnsi="Arial" w:cs="Arial"/>
                <w:sz w:val="20"/>
                <w:szCs w:val="20"/>
              </w:rPr>
              <w:t>Ess</w:t>
            </w:r>
            <w:r w:rsidR="006237CB" w:rsidRPr="00943CE2">
              <w:rPr>
                <w:rFonts w:ascii="Arial" w:hAnsi="Arial" w:cs="Arial"/>
                <w:sz w:val="20"/>
                <w:szCs w:val="20"/>
              </w:rPr>
              <w:t>a é a principal parte do processo de vendas, na qual os vendedores apresentam suas ofertas e seus benefícios. O objetivo é aumentar o desejo do cliente em relação ao produto.</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Lidar com objeções e superar resistências</w:t>
            </w:r>
          </w:p>
          <w:p w:rsidR="006237CB" w:rsidRPr="00943CE2" w:rsidRDefault="006237CB" w:rsidP="007502B2">
            <w:pPr>
              <w:jc w:val="both"/>
              <w:rPr>
                <w:rFonts w:ascii="Arial" w:hAnsi="Arial" w:cs="Arial"/>
                <w:b/>
                <w:sz w:val="20"/>
                <w:szCs w:val="20"/>
              </w:rPr>
            </w:pPr>
          </w:p>
        </w:tc>
        <w:tc>
          <w:tcPr>
            <w:tcW w:w="5842"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O vendedor procura lidar com as objeções e superar as resistências para comprar o produto oferecido, através das respostas a objeções e ênfase nos benefícios em particular para promover a decisão de compra.</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Fechamento</w:t>
            </w:r>
          </w:p>
          <w:p w:rsidR="006237CB" w:rsidRPr="00943CE2" w:rsidRDefault="006237CB" w:rsidP="007502B2">
            <w:pPr>
              <w:jc w:val="both"/>
              <w:rPr>
                <w:rFonts w:ascii="Arial" w:hAnsi="Arial" w:cs="Arial"/>
                <w:b/>
                <w:sz w:val="20"/>
                <w:szCs w:val="20"/>
              </w:rPr>
            </w:pPr>
          </w:p>
        </w:tc>
        <w:tc>
          <w:tcPr>
            <w:tcW w:w="5842"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Os vendedores iniciam as decisões dos compradores através de métodos desenhados para solicitar pedidos. Da forma mais apropriada e eficaz, os clientes são solicitados a comprar a oferta.</w:t>
            </w:r>
          </w:p>
        </w:tc>
      </w:tr>
      <w:tr w:rsidR="006237CB" w:rsidRPr="00943CE2" w:rsidTr="007502B2">
        <w:tc>
          <w:tcPr>
            <w:tcW w:w="2802" w:type="dxa"/>
            <w:shd w:val="clear" w:color="auto" w:fill="DDD9C3" w:themeFill="background2" w:themeFillShade="E6"/>
          </w:tcPr>
          <w:p w:rsidR="006237CB" w:rsidRPr="00943CE2" w:rsidRDefault="006237CB" w:rsidP="006237CB">
            <w:pPr>
              <w:pStyle w:val="PargrafodaLista"/>
              <w:numPr>
                <w:ilvl w:val="0"/>
                <w:numId w:val="1"/>
              </w:numPr>
              <w:ind w:left="0"/>
              <w:jc w:val="both"/>
              <w:rPr>
                <w:rFonts w:ascii="Arial" w:hAnsi="Arial" w:cs="Arial"/>
                <w:b/>
                <w:sz w:val="20"/>
                <w:szCs w:val="20"/>
              </w:rPr>
            </w:pPr>
            <w:r w:rsidRPr="00943CE2">
              <w:rPr>
                <w:rFonts w:ascii="Arial" w:hAnsi="Arial" w:cs="Arial"/>
                <w:b/>
                <w:sz w:val="20"/>
                <w:szCs w:val="20"/>
              </w:rPr>
              <w:t>Atendimento pós-venda</w:t>
            </w:r>
          </w:p>
          <w:p w:rsidR="006237CB" w:rsidRPr="00943CE2" w:rsidRDefault="006237CB" w:rsidP="007502B2">
            <w:pPr>
              <w:jc w:val="both"/>
              <w:rPr>
                <w:rFonts w:ascii="Arial" w:hAnsi="Arial" w:cs="Arial"/>
                <w:b/>
                <w:sz w:val="20"/>
                <w:szCs w:val="20"/>
              </w:rPr>
            </w:pPr>
          </w:p>
          <w:p w:rsidR="006237CB" w:rsidRPr="00943CE2" w:rsidRDefault="006237CB" w:rsidP="007502B2">
            <w:pPr>
              <w:jc w:val="both"/>
              <w:rPr>
                <w:rFonts w:ascii="Arial" w:hAnsi="Arial" w:cs="Arial"/>
                <w:b/>
                <w:sz w:val="20"/>
                <w:szCs w:val="20"/>
              </w:rPr>
            </w:pPr>
          </w:p>
        </w:tc>
        <w:tc>
          <w:tcPr>
            <w:tcW w:w="5842"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Os vendedores continuam a enfatizar a satisfação do consumidor no período após a venda ter sido real</w:t>
            </w:r>
            <w:r w:rsidR="00687EE2">
              <w:rPr>
                <w:rFonts w:ascii="Arial" w:hAnsi="Arial" w:cs="Arial"/>
                <w:sz w:val="20"/>
                <w:szCs w:val="20"/>
              </w:rPr>
              <w:t>izada. As atividades durante ess</w:t>
            </w:r>
            <w:r w:rsidRPr="00943CE2">
              <w:rPr>
                <w:rFonts w:ascii="Arial" w:hAnsi="Arial" w:cs="Arial"/>
                <w:sz w:val="20"/>
                <w:szCs w:val="20"/>
              </w:rPr>
              <w:t>e tempo incluem reduzir preocupações do cliente após a compra, assegurar a entrega dentro do prazo, instalação ou treinamento, manutenção, além de lidar com reclamações. O objetivo é construir boa vontade e aumentar as chances de vendas futuras.</w:t>
            </w:r>
          </w:p>
        </w:tc>
      </w:tr>
    </w:tbl>
    <w:p w:rsidR="006237CB" w:rsidRPr="00943CE2" w:rsidRDefault="006237CB" w:rsidP="00943CE2">
      <w:pPr>
        <w:spacing w:after="0" w:line="360" w:lineRule="auto"/>
        <w:jc w:val="center"/>
        <w:rPr>
          <w:rFonts w:ascii="Arial" w:hAnsi="Arial" w:cs="Arial"/>
          <w:sz w:val="20"/>
          <w:szCs w:val="20"/>
        </w:rPr>
      </w:pPr>
      <w:r w:rsidRPr="00943CE2">
        <w:rPr>
          <w:rFonts w:ascii="Arial" w:hAnsi="Arial" w:cs="Arial"/>
          <w:sz w:val="20"/>
          <w:szCs w:val="20"/>
        </w:rPr>
        <w:t>Fonte: Castro e Neves (2008; p.27-28).</w:t>
      </w:r>
    </w:p>
    <w:p w:rsidR="009D7A4F" w:rsidRDefault="009D7A4F" w:rsidP="0080388C">
      <w:pPr>
        <w:spacing w:after="0" w:line="360" w:lineRule="auto"/>
        <w:jc w:val="both"/>
        <w:rPr>
          <w:rFonts w:ascii="Arial" w:hAnsi="Arial" w:cs="Arial"/>
          <w:b/>
          <w:sz w:val="24"/>
          <w:szCs w:val="24"/>
        </w:rPr>
      </w:pPr>
    </w:p>
    <w:p w:rsidR="006237CB" w:rsidRDefault="00E73A87" w:rsidP="0080388C">
      <w:pPr>
        <w:spacing w:after="0" w:line="360" w:lineRule="auto"/>
        <w:jc w:val="both"/>
        <w:rPr>
          <w:rFonts w:ascii="Arial" w:hAnsi="Arial" w:cs="Arial"/>
          <w:b/>
          <w:sz w:val="24"/>
          <w:szCs w:val="24"/>
        </w:rPr>
      </w:pPr>
      <w:r>
        <w:rPr>
          <w:rFonts w:ascii="Arial" w:hAnsi="Arial" w:cs="Arial"/>
          <w:b/>
          <w:sz w:val="24"/>
          <w:szCs w:val="24"/>
        </w:rPr>
        <w:t>2</w:t>
      </w:r>
      <w:r w:rsidR="006237CB" w:rsidRPr="00943CE2">
        <w:rPr>
          <w:rFonts w:ascii="Arial" w:hAnsi="Arial" w:cs="Arial"/>
          <w:b/>
          <w:sz w:val="24"/>
          <w:szCs w:val="24"/>
        </w:rPr>
        <w:t>.1.1 Recrutamento</w:t>
      </w:r>
    </w:p>
    <w:p w:rsidR="009D7A4F" w:rsidRDefault="009D7A4F" w:rsidP="0080388C">
      <w:pPr>
        <w:spacing w:after="0" w:line="360" w:lineRule="auto"/>
        <w:jc w:val="both"/>
        <w:rPr>
          <w:rFonts w:ascii="Arial" w:hAnsi="Arial" w:cs="Arial"/>
          <w:b/>
          <w:sz w:val="24"/>
          <w:szCs w:val="24"/>
        </w:rPr>
      </w:pPr>
    </w:p>
    <w:p w:rsidR="000A74A1" w:rsidRDefault="009D7A4F" w:rsidP="0080388C">
      <w:pPr>
        <w:spacing w:after="0" w:line="360" w:lineRule="auto"/>
        <w:jc w:val="both"/>
        <w:rPr>
          <w:rFonts w:ascii="Arial" w:hAnsi="Arial" w:cs="Arial"/>
          <w:sz w:val="24"/>
          <w:szCs w:val="24"/>
        </w:rPr>
      </w:pPr>
      <w:r>
        <w:rPr>
          <w:rFonts w:ascii="Arial" w:hAnsi="Arial" w:cs="Arial"/>
          <w:sz w:val="24"/>
          <w:szCs w:val="24"/>
        </w:rPr>
        <w:tab/>
        <w:t>O Q</w:t>
      </w:r>
      <w:r w:rsidR="000A74A1">
        <w:rPr>
          <w:rFonts w:ascii="Arial" w:hAnsi="Arial" w:cs="Arial"/>
          <w:sz w:val="24"/>
          <w:szCs w:val="24"/>
        </w:rPr>
        <w:t xml:space="preserve">uadro </w:t>
      </w:r>
      <w:proofErr w:type="gramStart"/>
      <w:r w:rsidR="000A74A1">
        <w:rPr>
          <w:rFonts w:ascii="Arial" w:hAnsi="Arial" w:cs="Arial"/>
          <w:sz w:val="24"/>
          <w:szCs w:val="24"/>
        </w:rPr>
        <w:t>3</w:t>
      </w:r>
      <w:proofErr w:type="gramEnd"/>
      <w:r w:rsidR="000A74A1">
        <w:rPr>
          <w:rFonts w:ascii="Arial" w:hAnsi="Arial" w:cs="Arial"/>
          <w:sz w:val="24"/>
          <w:szCs w:val="24"/>
        </w:rPr>
        <w:t xml:space="preserve"> apresenta variáveis usadas em processos de recrutamento e seleção de vendedores.</w:t>
      </w:r>
    </w:p>
    <w:p w:rsidR="009D7A4F" w:rsidRPr="000A74A1" w:rsidRDefault="009D7A4F" w:rsidP="0080388C">
      <w:pPr>
        <w:spacing w:after="0" w:line="360" w:lineRule="auto"/>
        <w:jc w:val="both"/>
        <w:rPr>
          <w:rFonts w:ascii="Arial" w:hAnsi="Arial" w:cs="Arial"/>
          <w:sz w:val="24"/>
          <w:szCs w:val="24"/>
        </w:rPr>
      </w:pPr>
    </w:p>
    <w:p w:rsidR="006237CB" w:rsidRPr="009D7A4F" w:rsidRDefault="006237CB" w:rsidP="00943CE2">
      <w:pPr>
        <w:spacing w:after="0" w:line="240" w:lineRule="auto"/>
        <w:jc w:val="center"/>
        <w:rPr>
          <w:rFonts w:ascii="Arial" w:hAnsi="Arial" w:cs="Arial"/>
          <w:b/>
          <w:sz w:val="24"/>
          <w:szCs w:val="24"/>
        </w:rPr>
      </w:pPr>
      <w:r w:rsidRPr="009D7A4F">
        <w:rPr>
          <w:rFonts w:ascii="Arial" w:hAnsi="Arial" w:cs="Arial"/>
          <w:b/>
          <w:sz w:val="24"/>
          <w:szCs w:val="24"/>
        </w:rPr>
        <w:lastRenderedPageBreak/>
        <w:t xml:space="preserve">Quadro </w:t>
      </w:r>
      <w:proofErr w:type="gramStart"/>
      <w:r w:rsidRPr="009D7A4F">
        <w:rPr>
          <w:rFonts w:ascii="Arial" w:hAnsi="Arial" w:cs="Arial"/>
          <w:b/>
          <w:sz w:val="24"/>
          <w:szCs w:val="24"/>
        </w:rPr>
        <w:t>3</w:t>
      </w:r>
      <w:proofErr w:type="gramEnd"/>
      <w:r w:rsidR="009D7A4F">
        <w:rPr>
          <w:rFonts w:ascii="Arial" w:hAnsi="Arial" w:cs="Arial"/>
          <w:b/>
          <w:sz w:val="24"/>
          <w:szCs w:val="24"/>
        </w:rPr>
        <w:t>:</w:t>
      </w:r>
      <w:r w:rsidRPr="009D7A4F">
        <w:rPr>
          <w:rFonts w:ascii="Arial" w:hAnsi="Arial" w:cs="Arial"/>
          <w:b/>
          <w:sz w:val="24"/>
          <w:szCs w:val="24"/>
        </w:rPr>
        <w:t xml:space="preserve"> Variáveis usadas em processos de recrutamento e seleção de vendedores.</w:t>
      </w:r>
    </w:p>
    <w:tbl>
      <w:tblPr>
        <w:tblStyle w:val="Tabelacomgrade"/>
        <w:tblW w:w="0" w:type="auto"/>
        <w:tblLook w:val="04A0" w:firstRow="1" w:lastRow="0" w:firstColumn="1" w:lastColumn="0" w:noHBand="0" w:noVBand="1"/>
      </w:tblPr>
      <w:tblGrid>
        <w:gridCol w:w="3085"/>
        <w:gridCol w:w="5559"/>
      </w:tblGrid>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Grupo de Variáveis</w:t>
            </w:r>
          </w:p>
        </w:tc>
        <w:tc>
          <w:tcPr>
            <w:tcW w:w="5559"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Definição e alguns itens a serem verificados</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Físicas e demográficas</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 xml:space="preserve">Idade, sexo, estado civil, religião, </w:t>
            </w:r>
            <w:proofErr w:type="spellStart"/>
            <w:r w:rsidRPr="00943CE2">
              <w:rPr>
                <w:rFonts w:ascii="Arial" w:hAnsi="Arial" w:cs="Arial"/>
                <w:sz w:val="20"/>
                <w:szCs w:val="20"/>
              </w:rPr>
              <w:t>etc</w:t>
            </w:r>
            <w:proofErr w:type="spellEnd"/>
            <w:r w:rsidRPr="00943CE2">
              <w:rPr>
                <w:rFonts w:ascii="Arial" w:hAnsi="Arial" w:cs="Arial"/>
                <w:sz w:val="20"/>
                <w:szCs w:val="20"/>
              </w:rPr>
              <w:t>;</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Aparência física (peso, altura, aparência geral).</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Formação educacional e experiência profissional</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proofErr w:type="gramStart"/>
            <w:r w:rsidRPr="00943CE2">
              <w:rPr>
                <w:rFonts w:ascii="Arial" w:hAnsi="Arial" w:cs="Arial"/>
                <w:sz w:val="20"/>
                <w:szCs w:val="20"/>
              </w:rPr>
              <w:t>Formação pessoal e dados de formação de familiares</w:t>
            </w:r>
            <w:proofErr w:type="gramEnd"/>
            <w:r w:rsidRPr="00943CE2">
              <w:rPr>
                <w:rFonts w:ascii="Arial" w:hAnsi="Arial" w:cs="Arial"/>
                <w:sz w:val="20"/>
                <w:szCs w:val="20"/>
              </w:rPr>
              <w:t xml:space="preserve"> (contexto familiar);</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Nível educacional alcançado (graduação, pós, cursos de especialização);</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Experiência na área de vendas anteriores;</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Outras experiências que não na área de vendas.</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Estilo de vida e status atual</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Vida familiar (atividades do cônjuge e filhos);</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Número de dependentes;</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Status financeiro;</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Atividades (hobbies).</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Aptidões (inerentes à pessoa)</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Inteligência;</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Habilidades cognitivas;</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Inteligência verbal;</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Habilidade matemática;</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Aptidão para o trabalho como vendedor.</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Habilidades (podem ser aprendidas)</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Apresentação oral;</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Habilidades interpessoais (relacionamentos);</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Habilidades administrativas;</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Conhecimento da atividade e do negócio.</w:t>
            </w:r>
          </w:p>
        </w:tc>
      </w:tr>
      <w:tr w:rsidR="006237CB" w:rsidRPr="00943CE2" w:rsidTr="007502B2">
        <w:tc>
          <w:tcPr>
            <w:tcW w:w="3085" w:type="dxa"/>
            <w:shd w:val="clear" w:color="auto" w:fill="D9D9D9" w:themeFill="background1" w:themeFillShade="D9"/>
          </w:tcPr>
          <w:p w:rsidR="006237CB" w:rsidRPr="00943CE2" w:rsidRDefault="006237CB" w:rsidP="007502B2">
            <w:pPr>
              <w:jc w:val="both"/>
              <w:rPr>
                <w:rFonts w:ascii="Arial" w:hAnsi="Arial" w:cs="Arial"/>
                <w:b/>
                <w:sz w:val="20"/>
                <w:szCs w:val="20"/>
              </w:rPr>
            </w:pPr>
            <w:r w:rsidRPr="00943CE2">
              <w:rPr>
                <w:rFonts w:ascii="Arial" w:hAnsi="Arial" w:cs="Arial"/>
                <w:b/>
                <w:sz w:val="20"/>
                <w:szCs w:val="20"/>
              </w:rPr>
              <w:t>Personalidade</w:t>
            </w:r>
          </w:p>
        </w:tc>
        <w:tc>
          <w:tcPr>
            <w:tcW w:w="5559" w:type="dxa"/>
          </w:tcPr>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Responsabilidade;</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Sociabilidade;</w:t>
            </w:r>
          </w:p>
          <w:p w:rsidR="006237CB" w:rsidRPr="00943CE2" w:rsidRDefault="00687EE2" w:rsidP="006237CB">
            <w:pPr>
              <w:pStyle w:val="PargrafodaLista"/>
              <w:numPr>
                <w:ilvl w:val="0"/>
                <w:numId w:val="4"/>
              </w:numPr>
              <w:jc w:val="both"/>
              <w:rPr>
                <w:rFonts w:ascii="Arial" w:hAnsi="Arial" w:cs="Arial"/>
                <w:sz w:val="20"/>
                <w:szCs w:val="20"/>
              </w:rPr>
            </w:pPr>
            <w:r>
              <w:rPr>
                <w:rFonts w:ascii="Arial" w:hAnsi="Arial" w:cs="Arial"/>
                <w:sz w:val="20"/>
                <w:szCs w:val="20"/>
              </w:rPr>
              <w:t>Auto</w:t>
            </w:r>
            <w:r w:rsidR="006237CB" w:rsidRPr="00943CE2">
              <w:rPr>
                <w:rFonts w:ascii="Arial" w:hAnsi="Arial" w:cs="Arial"/>
                <w:sz w:val="20"/>
                <w:szCs w:val="20"/>
              </w:rPr>
              <w:t>estima;</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Criatividade;</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Flexibilidade;</w:t>
            </w:r>
          </w:p>
          <w:p w:rsidR="006237CB" w:rsidRPr="00943CE2" w:rsidRDefault="006237CB" w:rsidP="006237CB">
            <w:pPr>
              <w:pStyle w:val="PargrafodaLista"/>
              <w:numPr>
                <w:ilvl w:val="0"/>
                <w:numId w:val="4"/>
              </w:numPr>
              <w:jc w:val="both"/>
              <w:rPr>
                <w:rFonts w:ascii="Arial" w:hAnsi="Arial" w:cs="Arial"/>
                <w:sz w:val="20"/>
                <w:szCs w:val="20"/>
              </w:rPr>
            </w:pPr>
            <w:r w:rsidRPr="00943CE2">
              <w:rPr>
                <w:rFonts w:ascii="Arial" w:hAnsi="Arial" w:cs="Arial"/>
                <w:sz w:val="20"/>
                <w:szCs w:val="20"/>
              </w:rPr>
              <w:t>Necessidade de realização pessoal (motivação intrínseca);</w:t>
            </w:r>
          </w:p>
          <w:p w:rsidR="006237CB" w:rsidRPr="00943CE2" w:rsidRDefault="006237CB" w:rsidP="00271557">
            <w:pPr>
              <w:pStyle w:val="PargrafodaLista"/>
              <w:numPr>
                <w:ilvl w:val="0"/>
                <w:numId w:val="4"/>
              </w:numPr>
              <w:jc w:val="both"/>
              <w:rPr>
                <w:rFonts w:ascii="Arial" w:hAnsi="Arial" w:cs="Arial"/>
                <w:sz w:val="20"/>
                <w:szCs w:val="20"/>
              </w:rPr>
            </w:pPr>
            <w:r w:rsidRPr="00943CE2">
              <w:rPr>
                <w:rFonts w:ascii="Arial" w:hAnsi="Arial" w:cs="Arial"/>
                <w:sz w:val="20"/>
                <w:szCs w:val="20"/>
              </w:rPr>
              <w:t>Necessidade de busca de resultados (motivação extrínseca).</w:t>
            </w:r>
          </w:p>
        </w:tc>
      </w:tr>
    </w:tbl>
    <w:p w:rsidR="006237CB" w:rsidRDefault="00E61AD0" w:rsidP="009D7A4F">
      <w:pPr>
        <w:spacing w:after="0" w:line="360" w:lineRule="auto"/>
        <w:jc w:val="center"/>
        <w:rPr>
          <w:rFonts w:ascii="Arial" w:hAnsi="Arial" w:cs="Arial"/>
          <w:sz w:val="20"/>
          <w:szCs w:val="20"/>
        </w:rPr>
      </w:pPr>
      <w:r w:rsidRPr="009D7A4F">
        <w:rPr>
          <w:rFonts w:ascii="Arial" w:hAnsi="Arial" w:cs="Arial"/>
          <w:sz w:val="20"/>
          <w:szCs w:val="20"/>
        </w:rPr>
        <w:t xml:space="preserve">Fonte: </w:t>
      </w:r>
      <w:proofErr w:type="spellStart"/>
      <w:r w:rsidRPr="009D7A4F">
        <w:rPr>
          <w:rFonts w:ascii="Arial" w:hAnsi="Arial" w:cs="Arial"/>
          <w:sz w:val="20"/>
          <w:szCs w:val="20"/>
        </w:rPr>
        <w:t>Albers</w:t>
      </w:r>
      <w:proofErr w:type="spellEnd"/>
      <w:r w:rsidRPr="009D7A4F">
        <w:rPr>
          <w:rFonts w:ascii="Arial" w:hAnsi="Arial" w:cs="Arial"/>
          <w:sz w:val="20"/>
          <w:szCs w:val="20"/>
        </w:rPr>
        <w:t xml:space="preserve"> (2000).</w:t>
      </w:r>
    </w:p>
    <w:p w:rsidR="009D7A4F" w:rsidRPr="009D7A4F" w:rsidRDefault="009D7A4F" w:rsidP="009D7A4F">
      <w:pPr>
        <w:spacing w:after="0" w:line="360" w:lineRule="auto"/>
        <w:jc w:val="center"/>
        <w:rPr>
          <w:rFonts w:ascii="Arial" w:hAnsi="Arial" w:cs="Arial"/>
          <w:sz w:val="20"/>
          <w:szCs w:val="20"/>
        </w:rPr>
      </w:pPr>
    </w:p>
    <w:p w:rsidR="006237CB" w:rsidRPr="00943CE2" w:rsidRDefault="006237CB" w:rsidP="009D7A4F">
      <w:pPr>
        <w:spacing w:after="0" w:line="240" w:lineRule="auto"/>
        <w:ind w:left="2268"/>
        <w:jc w:val="both"/>
        <w:rPr>
          <w:rFonts w:ascii="Arial" w:hAnsi="Arial" w:cs="Arial"/>
          <w:sz w:val="20"/>
          <w:szCs w:val="20"/>
        </w:rPr>
      </w:pPr>
      <w:proofErr w:type="spellStart"/>
      <w:r w:rsidRPr="00943CE2">
        <w:rPr>
          <w:rFonts w:ascii="Arial" w:hAnsi="Arial" w:cs="Arial"/>
          <w:sz w:val="20"/>
          <w:szCs w:val="20"/>
        </w:rPr>
        <w:t>Czinkotaet</w:t>
      </w:r>
      <w:proofErr w:type="spellEnd"/>
      <w:r w:rsidRPr="00943CE2">
        <w:rPr>
          <w:rFonts w:ascii="Arial" w:hAnsi="Arial" w:cs="Arial"/>
          <w:sz w:val="20"/>
          <w:szCs w:val="20"/>
        </w:rPr>
        <w:t xml:space="preserve"> al. (2001; p. 411) afirmam que para contratar os melhores vendedores, o gerente de vendas não deve </w:t>
      </w:r>
      <w:r w:rsidR="00687EE2">
        <w:rPr>
          <w:rFonts w:ascii="Arial" w:hAnsi="Arial" w:cs="Arial"/>
          <w:sz w:val="20"/>
          <w:szCs w:val="20"/>
        </w:rPr>
        <w:t>se basear</w:t>
      </w:r>
      <w:r w:rsidRPr="00943CE2">
        <w:rPr>
          <w:rFonts w:ascii="Arial" w:hAnsi="Arial" w:cs="Arial"/>
          <w:sz w:val="20"/>
          <w:szCs w:val="20"/>
        </w:rPr>
        <w:t xml:space="preserve"> somente em currículos, mas sim prestar muita atenção em como o candidato se porta durante o processo de entrevista. Por exemplo, se o primeiro contato é por telefone, o candidato deve pedir um encontro. Caso não o faça, é provável que ele não solicite pedidos dos clientes potenciais. O candidato também precisa demonstrar persistência permanecendo em contato com o gerente de vendas e não apenas esperando que este o chame. Além disso, o candidato deve ser um bom ouvinte. Se o candidato estiver falando mais que 50% do tempo, então ele pode não ser eficaz para ouvir os clientes. Finalmente, o candidato deve pedir o emprego. Se não o fizer, provavelmente é tímido demais para solicitar um compromisso dos clientes em perspectiva.</w:t>
      </w:r>
    </w:p>
    <w:p w:rsidR="009D7A4F" w:rsidRDefault="009D7A4F" w:rsidP="0080388C">
      <w:pPr>
        <w:spacing w:after="0" w:line="360" w:lineRule="auto"/>
        <w:jc w:val="both"/>
        <w:rPr>
          <w:rFonts w:ascii="Arial" w:hAnsi="Arial" w:cs="Arial"/>
          <w:b/>
          <w:sz w:val="24"/>
          <w:szCs w:val="24"/>
        </w:rPr>
      </w:pPr>
    </w:p>
    <w:p w:rsidR="006237CB" w:rsidRDefault="00E73A87" w:rsidP="0080388C">
      <w:pPr>
        <w:spacing w:after="0" w:line="360" w:lineRule="auto"/>
        <w:jc w:val="both"/>
        <w:rPr>
          <w:rFonts w:ascii="Arial" w:hAnsi="Arial" w:cs="Arial"/>
          <w:b/>
          <w:sz w:val="24"/>
          <w:szCs w:val="24"/>
        </w:rPr>
      </w:pPr>
      <w:r>
        <w:rPr>
          <w:rFonts w:ascii="Arial" w:hAnsi="Arial" w:cs="Arial"/>
          <w:b/>
          <w:sz w:val="24"/>
          <w:szCs w:val="24"/>
        </w:rPr>
        <w:t>2</w:t>
      </w:r>
      <w:r w:rsidR="009D7A4F">
        <w:rPr>
          <w:rFonts w:ascii="Arial" w:hAnsi="Arial" w:cs="Arial"/>
          <w:b/>
          <w:sz w:val="24"/>
          <w:szCs w:val="24"/>
        </w:rPr>
        <w:t>.1.2 Treinamento e s</w:t>
      </w:r>
      <w:r w:rsidR="006237CB" w:rsidRPr="00943CE2">
        <w:rPr>
          <w:rFonts w:ascii="Arial" w:hAnsi="Arial" w:cs="Arial"/>
          <w:b/>
          <w:sz w:val="24"/>
          <w:szCs w:val="24"/>
        </w:rPr>
        <w:t>upervisão</w:t>
      </w:r>
    </w:p>
    <w:p w:rsidR="009D7A4F" w:rsidRPr="00943CE2" w:rsidRDefault="009D7A4F" w:rsidP="0080388C">
      <w:pPr>
        <w:spacing w:after="0" w:line="360" w:lineRule="auto"/>
        <w:jc w:val="both"/>
        <w:rPr>
          <w:rFonts w:ascii="Arial" w:hAnsi="Arial" w:cs="Arial"/>
          <w:b/>
          <w:sz w:val="24"/>
          <w:szCs w:val="24"/>
        </w:rPr>
      </w:pPr>
    </w:p>
    <w:p w:rsidR="006237CB" w:rsidRPr="00943CE2"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Existem empresas que us</w:t>
      </w:r>
      <w:r w:rsidR="00687EE2">
        <w:rPr>
          <w:rFonts w:ascii="Arial" w:hAnsi="Arial" w:cs="Arial"/>
          <w:sz w:val="24"/>
          <w:szCs w:val="24"/>
        </w:rPr>
        <w:t>am o treinamento formal como</w:t>
      </w:r>
      <w:r w:rsidRPr="00943CE2">
        <w:rPr>
          <w:rFonts w:ascii="Arial" w:hAnsi="Arial" w:cs="Arial"/>
          <w:sz w:val="24"/>
          <w:szCs w:val="24"/>
        </w:rPr>
        <w:t xml:space="preserve"> sua força de vendas; outras treinam os seus colaboradores de maneira informal no próprio ambiente de </w:t>
      </w:r>
      <w:r w:rsidRPr="00943CE2">
        <w:rPr>
          <w:rFonts w:ascii="Arial" w:hAnsi="Arial" w:cs="Arial"/>
          <w:sz w:val="24"/>
          <w:szCs w:val="24"/>
        </w:rPr>
        <w:lastRenderedPageBreak/>
        <w:t>trabalho. O porte da empresa, o tipo de função de vendas, a complexidade ou tipo de produto, a experiência dos novos vendedores são alguns dos fatores que afetam o tipo e a duração do treinament</w:t>
      </w:r>
      <w:r w:rsidR="00B82036">
        <w:rPr>
          <w:rFonts w:ascii="Arial" w:hAnsi="Arial" w:cs="Arial"/>
          <w:sz w:val="24"/>
          <w:szCs w:val="24"/>
        </w:rPr>
        <w:t>o</w:t>
      </w:r>
      <w:r w:rsidRPr="00943CE2">
        <w:rPr>
          <w:rFonts w:ascii="Arial" w:hAnsi="Arial" w:cs="Arial"/>
          <w:sz w:val="24"/>
          <w:szCs w:val="24"/>
        </w:rPr>
        <w:t xml:space="preserve"> </w:t>
      </w:r>
      <w:r w:rsidR="00B82036">
        <w:rPr>
          <w:rFonts w:ascii="Arial" w:hAnsi="Arial" w:cs="Arial"/>
          <w:sz w:val="24"/>
          <w:szCs w:val="24"/>
        </w:rPr>
        <w:t>(</w:t>
      </w:r>
      <w:r w:rsidRPr="00943CE2">
        <w:rPr>
          <w:rFonts w:ascii="Arial" w:hAnsi="Arial" w:cs="Arial"/>
          <w:sz w:val="24"/>
          <w:szCs w:val="24"/>
        </w:rPr>
        <w:t>CRAVENS; PIERCY, 2007).</w:t>
      </w:r>
    </w:p>
    <w:p w:rsidR="006237CB"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Ainda conforme </w:t>
      </w:r>
      <w:proofErr w:type="spellStart"/>
      <w:r w:rsidRPr="00943CE2">
        <w:rPr>
          <w:rFonts w:ascii="Arial" w:hAnsi="Arial" w:cs="Arial"/>
          <w:sz w:val="24"/>
          <w:szCs w:val="24"/>
        </w:rPr>
        <w:t>Cravens</w:t>
      </w:r>
      <w:proofErr w:type="spellEnd"/>
      <w:r w:rsidRPr="00943CE2">
        <w:rPr>
          <w:rFonts w:ascii="Arial" w:hAnsi="Arial" w:cs="Arial"/>
          <w:sz w:val="24"/>
          <w:szCs w:val="24"/>
        </w:rPr>
        <w:t xml:space="preserve"> e </w:t>
      </w:r>
      <w:proofErr w:type="spellStart"/>
      <w:r w:rsidRPr="00943CE2">
        <w:rPr>
          <w:rFonts w:ascii="Arial" w:hAnsi="Arial" w:cs="Arial"/>
          <w:sz w:val="24"/>
          <w:szCs w:val="24"/>
        </w:rPr>
        <w:t>Piercy</w:t>
      </w:r>
      <w:proofErr w:type="spellEnd"/>
      <w:r w:rsidRPr="00943CE2">
        <w:rPr>
          <w:rFonts w:ascii="Arial" w:hAnsi="Arial" w:cs="Arial"/>
          <w:sz w:val="24"/>
          <w:szCs w:val="24"/>
        </w:rPr>
        <w:t xml:space="preserve"> (2007), alguns dos objetivos do treinamento podem incluir: (a) aumentar a produtividade, visando o incremento das vendas; (b) melhorar o moral do vendedor; (c) diminuir a rotatividade na empresa; (d) melhorar o relacionamento como cliente e (e) melhorar a gestão do tempo e do território de vendas</w:t>
      </w:r>
      <w:r w:rsidR="00687EE2">
        <w:rPr>
          <w:rFonts w:ascii="Arial" w:hAnsi="Arial" w:cs="Arial"/>
          <w:sz w:val="24"/>
          <w:szCs w:val="24"/>
        </w:rPr>
        <w:t>. Ess</w:t>
      </w:r>
      <w:r w:rsidRPr="00943CE2">
        <w:rPr>
          <w:rFonts w:ascii="Arial" w:hAnsi="Arial" w:cs="Arial"/>
          <w:sz w:val="24"/>
          <w:szCs w:val="24"/>
        </w:rPr>
        <w:t>es objetivos estão orientados para aumentar os resultados do esforço realizado pelo vendedor e/ ou reduzir os custos de venda.</w:t>
      </w:r>
    </w:p>
    <w:p w:rsidR="009D7A4F" w:rsidRPr="00943CE2" w:rsidRDefault="009D7A4F" w:rsidP="0080388C">
      <w:pPr>
        <w:spacing w:after="0" w:line="360" w:lineRule="auto"/>
        <w:ind w:firstLine="708"/>
        <w:jc w:val="both"/>
        <w:rPr>
          <w:rFonts w:ascii="Arial" w:hAnsi="Arial" w:cs="Arial"/>
          <w:sz w:val="24"/>
          <w:szCs w:val="24"/>
        </w:rPr>
      </w:pPr>
    </w:p>
    <w:p w:rsidR="006237CB" w:rsidRPr="00943CE2" w:rsidRDefault="006237CB" w:rsidP="009D7A4F">
      <w:pPr>
        <w:spacing w:after="0" w:line="240" w:lineRule="auto"/>
        <w:ind w:left="2268"/>
        <w:jc w:val="both"/>
        <w:rPr>
          <w:rFonts w:ascii="Arial" w:hAnsi="Arial" w:cs="Arial"/>
          <w:sz w:val="20"/>
          <w:szCs w:val="20"/>
        </w:rPr>
      </w:pPr>
      <w:r w:rsidRPr="00943CE2">
        <w:rPr>
          <w:rFonts w:ascii="Arial" w:hAnsi="Arial" w:cs="Arial"/>
          <w:sz w:val="20"/>
          <w:szCs w:val="20"/>
        </w:rPr>
        <w:t xml:space="preserve">O foco do treinamento deve ser sobre conhecimento dos produtos e qualificação de vendas. O bom conhecimento dos produtos é essencial para fazer as apresentações e lidar com as objeções, e a aquisição de boas qualificações de vendas é necessária para a eficácia da pessoa no processo de vendas. O representante de vendas deve aprender a identificar os estilos sociais dos clientes e a alterar suas apresentações para cada tipo de cliente. Em outras palavras, os representantes de vendas precisam conhecer e praticar a venda adaptável (CZINKOTA </w:t>
      </w:r>
      <w:proofErr w:type="gramStart"/>
      <w:r w:rsidRPr="00943CE2">
        <w:rPr>
          <w:rFonts w:ascii="Arial" w:hAnsi="Arial" w:cs="Arial"/>
          <w:sz w:val="20"/>
          <w:szCs w:val="20"/>
        </w:rPr>
        <w:t>et</w:t>
      </w:r>
      <w:proofErr w:type="gramEnd"/>
      <w:r w:rsidRPr="00943CE2">
        <w:rPr>
          <w:rFonts w:ascii="Arial" w:hAnsi="Arial" w:cs="Arial"/>
          <w:sz w:val="20"/>
          <w:szCs w:val="20"/>
        </w:rPr>
        <w:t xml:space="preserve"> al., 2001; p. 411).</w:t>
      </w:r>
    </w:p>
    <w:p w:rsidR="009D7A4F" w:rsidRDefault="009D7A4F" w:rsidP="0080388C">
      <w:pPr>
        <w:spacing w:after="0" w:line="360" w:lineRule="auto"/>
        <w:ind w:firstLine="708"/>
        <w:jc w:val="both"/>
        <w:rPr>
          <w:rFonts w:ascii="Arial" w:hAnsi="Arial" w:cs="Arial"/>
          <w:sz w:val="24"/>
          <w:szCs w:val="24"/>
        </w:rPr>
      </w:pPr>
    </w:p>
    <w:p w:rsidR="006237CB"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Segundo Kotler e Keller (2012), atualmente, existem vários métodos para proceder como treinamento em empresas como, por exemplo, uso de arquivos de áudio, CDs e </w:t>
      </w:r>
      <w:proofErr w:type="spellStart"/>
      <w:r w:rsidRPr="00943CE2">
        <w:rPr>
          <w:rFonts w:ascii="Arial" w:hAnsi="Arial" w:cs="Arial"/>
          <w:sz w:val="24"/>
          <w:szCs w:val="24"/>
        </w:rPr>
        <w:t>CD-ROMs</w:t>
      </w:r>
      <w:proofErr w:type="spellEnd"/>
      <w:r w:rsidRPr="00943CE2">
        <w:rPr>
          <w:rFonts w:ascii="Arial" w:hAnsi="Arial" w:cs="Arial"/>
          <w:sz w:val="24"/>
          <w:szCs w:val="24"/>
        </w:rPr>
        <w:t xml:space="preserve">, aprendizagem programada, educação </w:t>
      </w:r>
      <w:r w:rsidR="00133C34" w:rsidRPr="00943CE2">
        <w:rPr>
          <w:rFonts w:ascii="Arial" w:hAnsi="Arial" w:cs="Arial"/>
          <w:sz w:val="24"/>
          <w:szCs w:val="24"/>
        </w:rPr>
        <w:t>à</w:t>
      </w:r>
      <w:r w:rsidRPr="00943CE2">
        <w:rPr>
          <w:rFonts w:ascii="Arial" w:hAnsi="Arial" w:cs="Arial"/>
          <w:sz w:val="24"/>
          <w:szCs w:val="24"/>
        </w:rPr>
        <w:t xml:space="preserve"> distância e filmes. Há também, como alternativa, simulações e treinamento de sensibilidade ou empatia para auxiliar os vendedores a se identificarem com as situações e as motivações que envolvem os clientes.</w:t>
      </w:r>
    </w:p>
    <w:p w:rsidR="009D7A4F" w:rsidRPr="00943CE2" w:rsidRDefault="009D7A4F" w:rsidP="0080388C">
      <w:pPr>
        <w:spacing w:after="0" w:line="360" w:lineRule="auto"/>
        <w:ind w:firstLine="708"/>
        <w:jc w:val="both"/>
        <w:rPr>
          <w:rFonts w:ascii="Arial" w:hAnsi="Arial" w:cs="Arial"/>
          <w:sz w:val="24"/>
          <w:szCs w:val="24"/>
        </w:rPr>
      </w:pPr>
    </w:p>
    <w:p w:rsidR="006237CB" w:rsidRDefault="00E73A87" w:rsidP="0080388C">
      <w:pPr>
        <w:spacing w:after="0" w:line="360" w:lineRule="auto"/>
        <w:jc w:val="both"/>
        <w:rPr>
          <w:rFonts w:ascii="Arial" w:hAnsi="Arial" w:cs="Arial"/>
          <w:b/>
          <w:sz w:val="24"/>
          <w:szCs w:val="24"/>
        </w:rPr>
      </w:pPr>
      <w:r>
        <w:rPr>
          <w:rFonts w:ascii="Arial" w:hAnsi="Arial" w:cs="Arial"/>
          <w:b/>
          <w:sz w:val="24"/>
          <w:szCs w:val="24"/>
        </w:rPr>
        <w:t>2</w:t>
      </w:r>
      <w:r w:rsidR="006237CB" w:rsidRPr="00943CE2">
        <w:rPr>
          <w:rFonts w:ascii="Arial" w:hAnsi="Arial" w:cs="Arial"/>
          <w:b/>
          <w:sz w:val="24"/>
          <w:szCs w:val="24"/>
        </w:rPr>
        <w:t>.1.3 Motivação</w:t>
      </w:r>
    </w:p>
    <w:p w:rsidR="009D7A4F" w:rsidRPr="00943CE2" w:rsidRDefault="009D7A4F" w:rsidP="0080388C">
      <w:pPr>
        <w:spacing w:after="0" w:line="360" w:lineRule="auto"/>
        <w:jc w:val="both"/>
        <w:rPr>
          <w:rFonts w:ascii="Arial" w:hAnsi="Arial" w:cs="Arial"/>
          <w:b/>
          <w:sz w:val="24"/>
          <w:szCs w:val="24"/>
        </w:rPr>
      </w:pPr>
    </w:p>
    <w:p w:rsidR="006237CB" w:rsidRPr="00943CE2"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“Motivação em vendas é definida como o montante de esforço que um vendedor está disposto a investir em atividades como visita clientes, fazer relatórios, prestar serviço pós-venda, e </w:t>
      </w:r>
      <w:r w:rsidR="00A62275" w:rsidRPr="00943CE2">
        <w:rPr>
          <w:rFonts w:ascii="Arial" w:hAnsi="Arial" w:cs="Arial"/>
          <w:sz w:val="24"/>
          <w:szCs w:val="24"/>
        </w:rPr>
        <w:t>assim por diante (CASTRO; NEVES,</w:t>
      </w:r>
      <w:r w:rsidRPr="00943CE2">
        <w:rPr>
          <w:rFonts w:ascii="Arial" w:hAnsi="Arial" w:cs="Arial"/>
          <w:sz w:val="24"/>
          <w:szCs w:val="24"/>
        </w:rPr>
        <w:t xml:space="preserve"> p.156)”.</w:t>
      </w:r>
    </w:p>
    <w:p w:rsidR="006237CB"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 xml:space="preserve">De acordo com Kotler e Keller (2012), a maioria dos profissionais de vendas necessita de incentivos e estímulos, em especial os que enfrentam desafios diários no trabalho de campo. Grande parte dos profissionais de marketing acredita que, quanto maior for </w:t>
      </w:r>
      <w:proofErr w:type="gramStart"/>
      <w:r w:rsidRPr="00943CE2">
        <w:rPr>
          <w:rFonts w:ascii="Arial" w:hAnsi="Arial" w:cs="Arial"/>
          <w:sz w:val="24"/>
          <w:szCs w:val="24"/>
        </w:rPr>
        <w:t>a</w:t>
      </w:r>
      <w:proofErr w:type="gramEnd"/>
      <w:r w:rsidRPr="00943CE2">
        <w:rPr>
          <w:rFonts w:ascii="Arial" w:hAnsi="Arial" w:cs="Arial"/>
          <w:sz w:val="24"/>
          <w:szCs w:val="24"/>
        </w:rPr>
        <w:t xml:space="preserve"> motivação do representante de vendas, maiores serão seus esforços e, consequentemente, os seus resultados e desempenho. Tudo isso, por sua vez, reforça a motivação.</w:t>
      </w:r>
    </w:p>
    <w:p w:rsidR="009D7A4F" w:rsidRPr="009D7A4F" w:rsidRDefault="009D7A4F" w:rsidP="0080388C">
      <w:pPr>
        <w:spacing w:after="0" w:line="360" w:lineRule="auto"/>
        <w:ind w:firstLine="708"/>
        <w:jc w:val="both"/>
        <w:rPr>
          <w:rFonts w:ascii="Arial" w:hAnsi="Arial" w:cs="Arial"/>
          <w:sz w:val="16"/>
          <w:szCs w:val="16"/>
        </w:rPr>
      </w:pPr>
    </w:p>
    <w:p w:rsidR="006237CB" w:rsidRDefault="006237CB" w:rsidP="009D7A4F">
      <w:pPr>
        <w:spacing w:after="0" w:line="240" w:lineRule="auto"/>
        <w:ind w:left="2268"/>
        <w:jc w:val="both"/>
        <w:rPr>
          <w:rFonts w:ascii="Arial" w:hAnsi="Arial" w:cs="Arial"/>
          <w:sz w:val="20"/>
          <w:szCs w:val="20"/>
        </w:rPr>
      </w:pPr>
      <w:r w:rsidRPr="00943CE2">
        <w:rPr>
          <w:rFonts w:ascii="Arial" w:hAnsi="Arial" w:cs="Arial"/>
          <w:sz w:val="20"/>
          <w:szCs w:val="20"/>
        </w:rPr>
        <w:t>Representantes de vendas são indivíduos e aquilo que motiva um pode não motivar outro. Os gerentes de vendas precisam empregar uma variedade de métodos para ma</w:t>
      </w:r>
      <w:r w:rsidR="00722B80" w:rsidRPr="00943CE2">
        <w:rPr>
          <w:rFonts w:ascii="Arial" w:hAnsi="Arial" w:cs="Arial"/>
          <w:sz w:val="20"/>
          <w:szCs w:val="20"/>
        </w:rPr>
        <w:t>nter</w:t>
      </w:r>
      <w:r w:rsidRPr="00943CE2">
        <w:rPr>
          <w:rFonts w:ascii="Arial" w:hAnsi="Arial" w:cs="Arial"/>
          <w:sz w:val="20"/>
          <w:szCs w:val="20"/>
        </w:rPr>
        <w:t xml:space="preserve"> motivados todos esses indivíduos diferentes, para que se esforcem ao máximo. Afinal, a profissão de vendas pode ser um trabalho de alta pressão, envolvendo rejeições frequentes. Para alguns vendedores, trabalhar para superar a cota estabelecida e vencer competições de vendas é uma grande motivação. Vencer aumenta a confiança e reforça a noção de que o indivíduo é um grande vendedor. Outros representantes de vendas são motivados por sessões extras de treinamento que os desafiam e preparam para posições gerenciais mais altas. Os</w:t>
      </w:r>
      <w:r w:rsidR="00BD76AF" w:rsidRPr="00943CE2">
        <w:rPr>
          <w:rFonts w:ascii="Arial" w:hAnsi="Arial" w:cs="Arial"/>
          <w:sz w:val="20"/>
          <w:szCs w:val="20"/>
        </w:rPr>
        <w:t xml:space="preserve"> </w:t>
      </w:r>
      <w:r w:rsidRPr="00943CE2">
        <w:rPr>
          <w:rFonts w:ascii="Arial" w:hAnsi="Arial" w:cs="Arial"/>
          <w:sz w:val="20"/>
          <w:szCs w:val="20"/>
        </w:rPr>
        <w:t xml:space="preserve">gerentes de vendas também podem constatar que alguns representantes de alto desempenho são motivados por agirem como mentores para representantes mais novos ou por serem procurados por sua sabedoria e conselhos (CZINKOTA </w:t>
      </w:r>
      <w:proofErr w:type="gramStart"/>
      <w:r w:rsidRPr="00943CE2">
        <w:rPr>
          <w:rFonts w:ascii="Arial" w:hAnsi="Arial" w:cs="Arial"/>
          <w:sz w:val="20"/>
          <w:szCs w:val="20"/>
        </w:rPr>
        <w:t>et</w:t>
      </w:r>
      <w:proofErr w:type="gramEnd"/>
      <w:r w:rsidRPr="00943CE2">
        <w:rPr>
          <w:rFonts w:ascii="Arial" w:hAnsi="Arial" w:cs="Arial"/>
          <w:sz w:val="20"/>
          <w:szCs w:val="20"/>
        </w:rPr>
        <w:t xml:space="preserve"> al., 2001; p. 423-413).</w:t>
      </w:r>
    </w:p>
    <w:p w:rsidR="009D7A4F" w:rsidRPr="009D7A4F" w:rsidRDefault="009D7A4F" w:rsidP="0080388C">
      <w:pPr>
        <w:spacing w:after="0" w:line="360" w:lineRule="auto"/>
        <w:ind w:left="2268"/>
        <w:jc w:val="both"/>
        <w:rPr>
          <w:rFonts w:ascii="Arial" w:hAnsi="Arial" w:cs="Arial"/>
          <w:sz w:val="24"/>
          <w:szCs w:val="24"/>
        </w:rPr>
      </w:pPr>
    </w:p>
    <w:p w:rsidR="006237CB" w:rsidRDefault="00E73A87" w:rsidP="0080388C">
      <w:pPr>
        <w:spacing w:after="0" w:line="360" w:lineRule="auto"/>
        <w:jc w:val="both"/>
        <w:rPr>
          <w:rFonts w:ascii="Arial" w:hAnsi="Arial" w:cs="Arial"/>
          <w:b/>
          <w:sz w:val="24"/>
          <w:szCs w:val="24"/>
        </w:rPr>
      </w:pPr>
      <w:r>
        <w:rPr>
          <w:rFonts w:ascii="Arial" w:hAnsi="Arial" w:cs="Arial"/>
          <w:b/>
          <w:sz w:val="24"/>
          <w:szCs w:val="24"/>
        </w:rPr>
        <w:t>2</w:t>
      </w:r>
      <w:r w:rsidR="006237CB" w:rsidRPr="00943CE2">
        <w:rPr>
          <w:rFonts w:ascii="Arial" w:hAnsi="Arial" w:cs="Arial"/>
          <w:b/>
          <w:sz w:val="24"/>
          <w:szCs w:val="24"/>
        </w:rPr>
        <w:t>.1.4 Remuneração</w:t>
      </w:r>
    </w:p>
    <w:p w:rsidR="009D7A4F" w:rsidRPr="009D7A4F" w:rsidRDefault="009D7A4F" w:rsidP="0080388C">
      <w:pPr>
        <w:spacing w:after="0" w:line="360" w:lineRule="auto"/>
        <w:jc w:val="both"/>
        <w:rPr>
          <w:rFonts w:ascii="Arial" w:hAnsi="Arial" w:cs="Arial"/>
          <w:b/>
          <w:sz w:val="16"/>
          <w:szCs w:val="16"/>
        </w:rPr>
      </w:pPr>
    </w:p>
    <w:p w:rsidR="006237CB" w:rsidRPr="00943CE2" w:rsidRDefault="006237CB" w:rsidP="0080388C">
      <w:pPr>
        <w:spacing w:after="0" w:line="360" w:lineRule="auto"/>
        <w:ind w:firstLine="708"/>
        <w:jc w:val="both"/>
        <w:rPr>
          <w:rFonts w:ascii="Arial" w:hAnsi="Arial" w:cs="Arial"/>
          <w:sz w:val="24"/>
          <w:szCs w:val="24"/>
        </w:rPr>
      </w:pPr>
      <w:r w:rsidRPr="00943CE2">
        <w:rPr>
          <w:rFonts w:ascii="Arial" w:hAnsi="Arial" w:cs="Arial"/>
          <w:sz w:val="24"/>
          <w:szCs w:val="24"/>
        </w:rPr>
        <w:t>Muitas pessoas têm uma motivação intrínseca natural ao trabalho, relacionada aos objetivos de realização pessoal. Todavia, para o profissional de vendas, em função das diversas situaçõe</w:t>
      </w:r>
      <w:r w:rsidR="00133C34">
        <w:rPr>
          <w:rFonts w:ascii="Arial" w:hAnsi="Arial" w:cs="Arial"/>
          <w:sz w:val="24"/>
          <w:szCs w:val="24"/>
        </w:rPr>
        <w:t xml:space="preserve">s pelas quais o vendedor passa </w:t>
      </w:r>
      <w:r w:rsidRPr="00943CE2">
        <w:rPr>
          <w:rFonts w:ascii="Arial" w:hAnsi="Arial" w:cs="Arial"/>
          <w:sz w:val="24"/>
          <w:szCs w:val="24"/>
        </w:rPr>
        <w:t>assim como pela instabilidade inerente à função, muitas vezes a motivação extrínseca deverá ser muito bem trabalhada. Para cada venda que o representante de vendas realiza, certamente ele atravessou e passou por cima de diversas “derrotas” que podem abalar sua autoconfiança e sua motivação pelo trabalho que exerce. Assim sendo, tanto incentivos monetários, quanto não monetários representam formas de proporcionar motivação extrínseca (CASTRO; NEVES, 2008).</w:t>
      </w:r>
    </w:p>
    <w:p w:rsidR="006237CB" w:rsidRDefault="009D7A4F" w:rsidP="00637B47">
      <w:pPr>
        <w:spacing w:after="0" w:line="360" w:lineRule="auto"/>
        <w:ind w:firstLine="708"/>
        <w:jc w:val="both"/>
        <w:rPr>
          <w:rFonts w:ascii="Arial" w:hAnsi="Arial" w:cs="Arial"/>
          <w:sz w:val="24"/>
          <w:szCs w:val="24"/>
        </w:rPr>
      </w:pPr>
      <w:r>
        <w:rPr>
          <w:rFonts w:ascii="Arial" w:hAnsi="Arial" w:cs="Arial"/>
          <w:sz w:val="24"/>
          <w:szCs w:val="24"/>
        </w:rPr>
        <w:t>O Q</w:t>
      </w:r>
      <w:r w:rsidR="006237CB" w:rsidRPr="00943CE2">
        <w:rPr>
          <w:rFonts w:ascii="Arial" w:hAnsi="Arial" w:cs="Arial"/>
          <w:sz w:val="24"/>
          <w:szCs w:val="24"/>
        </w:rPr>
        <w:t xml:space="preserve">uadro </w:t>
      </w:r>
      <w:proofErr w:type="gramStart"/>
      <w:r w:rsidR="006237CB" w:rsidRPr="00943CE2">
        <w:rPr>
          <w:rFonts w:ascii="Arial" w:hAnsi="Arial" w:cs="Arial"/>
          <w:sz w:val="24"/>
          <w:szCs w:val="24"/>
        </w:rPr>
        <w:t>4</w:t>
      </w:r>
      <w:proofErr w:type="gramEnd"/>
      <w:r w:rsidR="006237CB" w:rsidRPr="00943CE2">
        <w:rPr>
          <w:rFonts w:ascii="Arial" w:hAnsi="Arial" w:cs="Arial"/>
          <w:sz w:val="24"/>
          <w:szCs w:val="24"/>
        </w:rPr>
        <w:t xml:space="preserve"> expõe os componentes e um plano de remuneração e s</w:t>
      </w:r>
      <w:r w:rsidR="00895F39" w:rsidRPr="00943CE2">
        <w:rPr>
          <w:rFonts w:ascii="Arial" w:hAnsi="Arial" w:cs="Arial"/>
          <w:sz w:val="24"/>
          <w:szCs w:val="24"/>
        </w:rPr>
        <w:t>e</w:t>
      </w:r>
      <w:r w:rsidR="006237CB" w:rsidRPr="00943CE2">
        <w:rPr>
          <w:rFonts w:ascii="Arial" w:hAnsi="Arial" w:cs="Arial"/>
          <w:sz w:val="24"/>
          <w:szCs w:val="24"/>
        </w:rPr>
        <w:t>us respectivos objetivos.</w:t>
      </w:r>
    </w:p>
    <w:p w:rsidR="009D7A4F" w:rsidRPr="009D7A4F" w:rsidRDefault="009D7A4F" w:rsidP="00637B47">
      <w:pPr>
        <w:spacing w:after="0" w:line="360" w:lineRule="auto"/>
        <w:ind w:firstLine="708"/>
        <w:jc w:val="both"/>
        <w:rPr>
          <w:rFonts w:ascii="Arial" w:hAnsi="Arial" w:cs="Arial"/>
          <w:sz w:val="16"/>
          <w:szCs w:val="16"/>
        </w:rPr>
      </w:pPr>
    </w:p>
    <w:p w:rsidR="006237CB" w:rsidRPr="009D7A4F" w:rsidRDefault="006237CB" w:rsidP="00943CE2">
      <w:pPr>
        <w:spacing w:after="0" w:line="360" w:lineRule="auto"/>
        <w:jc w:val="center"/>
        <w:rPr>
          <w:rFonts w:ascii="Arial" w:hAnsi="Arial" w:cs="Arial"/>
          <w:b/>
          <w:sz w:val="24"/>
          <w:szCs w:val="24"/>
        </w:rPr>
      </w:pPr>
      <w:r w:rsidRPr="009D7A4F">
        <w:rPr>
          <w:rFonts w:ascii="Arial" w:hAnsi="Arial" w:cs="Arial"/>
          <w:b/>
          <w:sz w:val="24"/>
          <w:szCs w:val="24"/>
        </w:rPr>
        <w:t>Quadro 4 – Componentes e um plano de remuneração e seus respectivos objetivos.</w:t>
      </w:r>
    </w:p>
    <w:tbl>
      <w:tblPr>
        <w:tblStyle w:val="Tabelacomgrade"/>
        <w:tblW w:w="0" w:type="auto"/>
        <w:tblLook w:val="04A0" w:firstRow="1" w:lastRow="0" w:firstColumn="1" w:lastColumn="0" w:noHBand="0" w:noVBand="1"/>
      </w:tblPr>
      <w:tblGrid>
        <w:gridCol w:w="2660"/>
        <w:gridCol w:w="6551"/>
      </w:tblGrid>
      <w:tr w:rsidR="006237CB" w:rsidRPr="00943CE2" w:rsidTr="007502B2">
        <w:tc>
          <w:tcPr>
            <w:tcW w:w="2660" w:type="dxa"/>
            <w:shd w:val="clear" w:color="auto" w:fill="DDD9C3" w:themeFill="background2" w:themeFillShade="E6"/>
          </w:tcPr>
          <w:p w:rsidR="006237CB" w:rsidRPr="00943CE2" w:rsidRDefault="006237CB" w:rsidP="007502B2">
            <w:pPr>
              <w:jc w:val="center"/>
              <w:rPr>
                <w:rFonts w:ascii="Arial" w:hAnsi="Arial" w:cs="Arial"/>
                <w:b/>
                <w:sz w:val="20"/>
                <w:szCs w:val="20"/>
              </w:rPr>
            </w:pPr>
            <w:r w:rsidRPr="00943CE2">
              <w:rPr>
                <w:rFonts w:ascii="Arial" w:hAnsi="Arial" w:cs="Arial"/>
                <w:b/>
                <w:sz w:val="20"/>
                <w:szCs w:val="20"/>
              </w:rPr>
              <w:t>Componentes</w:t>
            </w:r>
          </w:p>
        </w:tc>
        <w:tc>
          <w:tcPr>
            <w:tcW w:w="6551" w:type="dxa"/>
            <w:shd w:val="clear" w:color="auto" w:fill="DDD9C3" w:themeFill="background2" w:themeFillShade="E6"/>
          </w:tcPr>
          <w:p w:rsidR="006237CB" w:rsidRPr="00943CE2" w:rsidRDefault="006237CB" w:rsidP="007502B2">
            <w:pPr>
              <w:jc w:val="center"/>
              <w:rPr>
                <w:rFonts w:ascii="Arial" w:hAnsi="Arial" w:cs="Arial"/>
                <w:b/>
                <w:sz w:val="20"/>
                <w:szCs w:val="20"/>
              </w:rPr>
            </w:pPr>
            <w:r w:rsidRPr="00943CE2">
              <w:rPr>
                <w:rFonts w:ascii="Arial" w:hAnsi="Arial" w:cs="Arial"/>
                <w:b/>
                <w:sz w:val="20"/>
                <w:szCs w:val="20"/>
              </w:rPr>
              <w:t>Objetivos no plano de remuneração</w:t>
            </w:r>
          </w:p>
        </w:tc>
      </w:tr>
      <w:tr w:rsidR="006237CB" w:rsidRPr="00943CE2" w:rsidTr="007502B2">
        <w:tc>
          <w:tcPr>
            <w:tcW w:w="2660" w:type="dxa"/>
            <w:shd w:val="clear" w:color="auto" w:fill="DDD9C3" w:themeFill="background2" w:themeFillShade="E6"/>
          </w:tcPr>
          <w:p w:rsidR="006237CB" w:rsidRPr="00943CE2" w:rsidRDefault="006237CB" w:rsidP="006237CB">
            <w:pPr>
              <w:pStyle w:val="PargrafodaLista"/>
              <w:numPr>
                <w:ilvl w:val="0"/>
                <w:numId w:val="3"/>
              </w:numPr>
              <w:jc w:val="both"/>
              <w:rPr>
                <w:rFonts w:ascii="Arial" w:hAnsi="Arial" w:cs="Arial"/>
                <w:b/>
                <w:sz w:val="20"/>
                <w:szCs w:val="20"/>
              </w:rPr>
            </w:pPr>
            <w:r w:rsidRPr="00943CE2">
              <w:rPr>
                <w:rFonts w:ascii="Arial" w:hAnsi="Arial" w:cs="Arial"/>
                <w:b/>
                <w:sz w:val="20"/>
                <w:szCs w:val="20"/>
              </w:rPr>
              <w:t>Concursos de venda</w:t>
            </w:r>
          </w:p>
        </w:tc>
        <w:tc>
          <w:tcPr>
            <w:tcW w:w="6551"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Estimulam esforço adicional para um objetivo de curto prazo.</w:t>
            </w:r>
          </w:p>
        </w:tc>
      </w:tr>
      <w:tr w:rsidR="006237CB" w:rsidRPr="00943CE2" w:rsidTr="007502B2">
        <w:tc>
          <w:tcPr>
            <w:tcW w:w="2660" w:type="dxa"/>
            <w:shd w:val="clear" w:color="auto" w:fill="DDD9C3" w:themeFill="background2" w:themeFillShade="E6"/>
          </w:tcPr>
          <w:p w:rsidR="006237CB" w:rsidRPr="00943CE2" w:rsidRDefault="006237CB" w:rsidP="006237CB">
            <w:pPr>
              <w:pStyle w:val="PargrafodaLista"/>
              <w:numPr>
                <w:ilvl w:val="0"/>
                <w:numId w:val="3"/>
              </w:numPr>
              <w:jc w:val="both"/>
              <w:rPr>
                <w:rFonts w:ascii="Arial" w:hAnsi="Arial" w:cs="Arial"/>
                <w:b/>
                <w:sz w:val="20"/>
                <w:szCs w:val="20"/>
              </w:rPr>
            </w:pPr>
            <w:r w:rsidRPr="00943CE2">
              <w:rPr>
                <w:rFonts w:ascii="Arial" w:hAnsi="Arial" w:cs="Arial"/>
                <w:b/>
                <w:sz w:val="20"/>
                <w:szCs w:val="20"/>
              </w:rPr>
              <w:t>Pagamentos de incentivo</w:t>
            </w:r>
          </w:p>
        </w:tc>
        <w:tc>
          <w:tcPr>
            <w:tcW w:w="6551"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Direcionam o esforço para objetivos estratégicos.</w:t>
            </w:r>
          </w:p>
          <w:p w:rsidR="006237CB" w:rsidRPr="00943CE2" w:rsidRDefault="006237CB" w:rsidP="007502B2">
            <w:pPr>
              <w:jc w:val="both"/>
              <w:rPr>
                <w:rFonts w:ascii="Arial" w:hAnsi="Arial" w:cs="Arial"/>
                <w:sz w:val="20"/>
                <w:szCs w:val="20"/>
              </w:rPr>
            </w:pPr>
            <w:r w:rsidRPr="00943CE2">
              <w:rPr>
                <w:rFonts w:ascii="Arial" w:hAnsi="Arial" w:cs="Arial"/>
                <w:sz w:val="20"/>
                <w:szCs w:val="20"/>
              </w:rPr>
              <w:t>Estabelecem recompensas adicionais para melhores vendedores.</w:t>
            </w:r>
          </w:p>
          <w:p w:rsidR="006237CB" w:rsidRPr="00943CE2" w:rsidRDefault="006237CB" w:rsidP="007502B2">
            <w:pPr>
              <w:jc w:val="both"/>
              <w:rPr>
                <w:rFonts w:ascii="Arial" w:hAnsi="Arial" w:cs="Arial"/>
                <w:sz w:val="20"/>
                <w:szCs w:val="20"/>
              </w:rPr>
            </w:pPr>
            <w:r w:rsidRPr="00943CE2">
              <w:rPr>
                <w:rFonts w:ascii="Arial" w:hAnsi="Arial" w:cs="Arial"/>
                <w:sz w:val="20"/>
                <w:szCs w:val="20"/>
              </w:rPr>
              <w:t>Encorajam o sucesso em vendas.</w:t>
            </w:r>
          </w:p>
        </w:tc>
      </w:tr>
      <w:tr w:rsidR="006237CB" w:rsidRPr="00943CE2" w:rsidTr="007502B2">
        <w:tc>
          <w:tcPr>
            <w:tcW w:w="2660" w:type="dxa"/>
            <w:shd w:val="clear" w:color="auto" w:fill="DDD9C3" w:themeFill="background2" w:themeFillShade="E6"/>
          </w:tcPr>
          <w:p w:rsidR="006237CB" w:rsidRPr="00943CE2" w:rsidRDefault="006237CB" w:rsidP="006237CB">
            <w:pPr>
              <w:pStyle w:val="PargrafodaLista"/>
              <w:numPr>
                <w:ilvl w:val="0"/>
                <w:numId w:val="3"/>
              </w:numPr>
              <w:jc w:val="both"/>
              <w:rPr>
                <w:rFonts w:ascii="Arial" w:hAnsi="Arial" w:cs="Arial"/>
                <w:b/>
                <w:sz w:val="20"/>
                <w:szCs w:val="20"/>
              </w:rPr>
            </w:pPr>
            <w:r w:rsidRPr="00943CE2">
              <w:rPr>
                <w:rFonts w:ascii="Arial" w:hAnsi="Arial" w:cs="Arial"/>
                <w:b/>
                <w:sz w:val="20"/>
                <w:szCs w:val="20"/>
              </w:rPr>
              <w:t>Comissões</w:t>
            </w:r>
          </w:p>
        </w:tc>
        <w:tc>
          <w:tcPr>
            <w:tcW w:w="6551"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Motivam um alto nível de esforço de vendas.</w:t>
            </w:r>
          </w:p>
          <w:p w:rsidR="006237CB" w:rsidRPr="00943CE2" w:rsidRDefault="006237CB" w:rsidP="007502B2">
            <w:pPr>
              <w:jc w:val="both"/>
              <w:rPr>
                <w:rFonts w:ascii="Arial" w:hAnsi="Arial" w:cs="Arial"/>
                <w:sz w:val="20"/>
                <w:szCs w:val="20"/>
              </w:rPr>
            </w:pPr>
            <w:r w:rsidRPr="00943CE2">
              <w:rPr>
                <w:rFonts w:ascii="Arial" w:hAnsi="Arial" w:cs="Arial"/>
                <w:sz w:val="20"/>
                <w:szCs w:val="20"/>
              </w:rPr>
              <w:t>Encorajam o sucesso em vendas.</w:t>
            </w:r>
          </w:p>
        </w:tc>
      </w:tr>
      <w:tr w:rsidR="006237CB" w:rsidRPr="00943CE2" w:rsidTr="007502B2">
        <w:tc>
          <w:tcPr>
            <w:tcW w:w="2660" w:type="dxa"/>
            <w:shd w:val="clear" w:color="auto" w:fill="DDD9C3" w:themeFill="background2" w:themeFillShade="E6"/>
          </w:tcPr>
          <w:p w:rsidR="006237CB" w:rsidRPr="00943CE2" w:rsidRDefault="006237CB" w:rsidP="006237CB">
            <w:pPr>
              <w:pStyle w:val="PargrafodaLista"/>
              <w:numPr>
                <w:ilvl w:val="0"/>
                <w:numId w:val="3"/>
              </w:numPr>
              <w:jc w:val="both"/>
              <w:rPr>
                <w:rFonts w:ascii="Arial" w:hAnsi="Arial" w:cs="Arial"/>
                <w:b/>
                <w:sz w:val="20"/>
                <w:szCs w:val="20"/>
              </w:rPr>
            </w:pPr>
            <w:r w:rsidRPr="00943CE2">
              <w:rPr>
                <w:rFonts w:ascii="Arial" w:hAnsi="Arial" w:cs="Arial"/>
                <w:b/>
                <w:sz w:val="20"/>
                <w:szCs w:val="20"/>
              </w:rPr>
              <w:t>Salário</w:t>
            </w:r>
          </w:p>
        </w:tc>
        <w:tc>
          <w:tcPr>
            <w:tcW w:w="6551" w:type="dxa"/>
          </w:tcPr>
          <w:p w:rsidR="006237CB" w:rsidRPr="00943CE2" w:rsidRDefault="00133C34" w:rsidP="007502B2">
            <w:pPr>
              <w:jc w:val="both"/>
              <w:rPr>
                <w:rFonts w:ascii="Arial" w:hAnsi="Arial" w:cs="Arial"/>
                <w:sz w:val="20"/>
                <w:szCs w:val="20"/>
              </w:rPr>
            </w:pPr>
            <w:r>
              <w:rPr>
                <w:rFonts w:ascii="Arial" w:hAnsi="Arial" w:cs="Arial"/>
                <w:sz w:val="20"/>
                <w:szCs w:val="20"/>
              </w:rPr>
              <w:t>Motiva</w:t>
            </w:r>
            <w:r w:rsidR="006237CB" w:rsidRPr="00943CE2">
              <w:rPr>
                <w:rFonts w:ascii="Arial" w:hAnsi="Arial" w:cs="Arial"/>
                <w:sz w:val="20"/>
                <w:szCs w:val="20"/>
              </w:rPr>
              <w:t xml:space="preserve"> o esforço em atividades não relacionadas a vendas.</w:t>
            </w:r>
          </w:p>
          <w:p w:rsidR="006237CB" w:rsidRPr="00943CE2" w:rsidRDefault="006237CB" w:rsidP="007502B2">
            <w:pPr>
              <w:jc w:val="both"/>
              <w:rPr>
                <w:rFonts w:ascii="Arial" w:hAnsi="Arial" w:cs="Arial"/>
                <w:sz w:val="20"/>
                <w:szCs w:val="20"/>
              </w:rPr>
            </w:pPr>
            <w:r w:rsidRPr="00943CE2">
              <w:rPr>
                <w:rFonts w:ascii="Arial" w:hAnsi="Arial" w:cs="Arial"/>
                <w:sz w:val="20"/>
                <w:szCs w:val="20"/>
              </w:rPr>
              <w:t>Pode ajustar diferenças entre territórios com diferentes potenciais de venda.</w:t>
            </w:r>
          </w:p>
          <w:p w:rsidR="006237CB" w:rsidRPr="00943CE2" w:rsidRDefault="006237CB" w:rsidP="007502B2">
            <w:pPr>
              <w:jc w:val="both"/>
              <w:rPr>
                <w:rFonts w:ascii="Arial" w:hAnsi="Arial" w:cs="Arial"/>
                <w:sz w:val="20"/>
                <w:szCs w:val="20"/>
              </w:rPr>
            </w:pPr>
            <w:r w:rsidRPr="00943CE2">
              <w:rPr>
                <w:rFonts w:ascii="Arial" w:hAnsi="Arial" w:cs="Arial"/>
                <w:sz w:val="20"/>
                <w:szCs w:val="20"/>
              </w:rPr>
              <w:t xml:space="preserve">Recompensa </w:t>
            </w:r>
            <w:proofErr w:type="gramStart"/>
            <w:r w:rsidRPr="00943CE2">
              <w:rPr>
                <w:rFonts w:ascii="Arial" w:hAnsi="Arial" w:cs="Arial"/>
                <w:sz w:val="20"/>
                <w:szCs w:val="20"/>
              </w:rPr>
              <w:t>a</w:t>
            </w:r>
            <w:proofErr w:type="gramEnd"/>
            <w:r w:rsidRPr="00943CE2">
              <w:rPr>
                <w:rFonts w:ascii="Arial" w:hAnsi="Arial" w:cs="Arial"/>
                <w:sz w:val="20"/>
                <w:szCs w:val="20"/>
              </w:rPr>
              <w:t xml:space="preserve"> experiência e a competência.</w:t>
            </w:r>
          </w:p>
        </w:tc>
      </w:tr>
      <w:tr w:rsidR="006237CB" w:rsidRPr="00943CE2" w:rsidTr="007502B2">
        <w:tc>
          <w:tcPr>
            <w:tcW w:w="2660" w:type="dxa"/>
            <w:shd w:val="clear" w:color="auto" w:fill="DDD9C3" w:themeFill="background2" w:themeFillShade="E6"/>
          </w:tcPr>
          <w:p w:rsidR="006237CB" w:rsidRPr="00943CE2" w:rsidRDefault="006237CB" w:rsidP="006237CB">
            <w:pPr>
              <w:pStyle w:val="PargrafodaLista"/>
              <w:numPr>
                <w:ilvl w:val="0"/>
                <w:numId w:val="3"/>
              </w:numPr>
              <w:jc w:val="both"/>
              <w:rPr>
                <w:rFonts w:ascii="Arial" w:hAnsi="Arial" w:cs="Arial"/>
                <w:b/>
                <w:sz w:val="20"/>
                <w:szCs w:val="20"/>
              </w:rPr>
            </w:pPr>
            <w:r w:rsidRPr="00943CE2">
              <w:rPr>
                <w:rFonts w:ascii="Arial" w:hAnsi="Arial" w:cs="Arial"/>
                <w:b/>
                <w:sz w:val="20"/>
                <w:szCs w:val="20"/>
              </w:rPr>
              <w:t>Benefícios</w:t>
            </w:r>
          </w:p>
        </w:tc>
        <w:tc>
          <w:tcPr>
            <w:tcW w:w="6551" w:type="dxa"/>
          </w:tcPr>
          <w:p w:rsidR="006237CB" w:rsidRPr="00943CE2" w:rsidRDefault="006237CB" w:rsidP="007502B2">
            <w:pPr>
              <w:jc w:val="both"/>
              <w:rPr>
                <w:rFonts w:ascii="Arial" w:hAnsi="Arial" w:cs="Arial"/>
                <w:sz w:val="20"/>
                <w:szCs w:val="20"/>
              </w:rPr>
            </w:pPr>
            <w:r w:rsidRPr="00943CE2">
              <w:rPr>
                <w:rFonts w:ascii="Arial" w:hAnsi="Arial" w:cs="Arial"/>
                <w:sz w:val="20"/>
                <w:szCs w:val="20"/>
              </w:rPr>
              <w:t>Satisfazem às necessidades de segurança dos vendedores.</w:t>
            </w:r>
          </w:p>
          <w:p w:rsidR="006237CB" w:rsidRPr="00943CE2" w:rsidRDefault="006237CB" w:rsidP="007502B2">
            <w:pPr>
              <w:jc w:val="both"/>
              <w:rPr>
                <w:rFonts w:ascii="Arial" w:hAnsi="Arial" w:cs="Arial"/>
                <w:sz w:val="20"/>
                <w:szCs w:val="20"/>
              </w:rPr>
            </w:pPr>
            <w:r w:rsidRPr="00943CE2">
              <w:rPr>
                <w:rFonts w:ascii="Arial" w:hAnsi="Arial" w:cs="Arial"/>
                <w:sz w:val="20"/>
                <w:szCs w:val="20"/>
              </w:rPr>
              <w:t>Previnem ofertas dos concorrentes para contratação.</w:t>
            </w:r>
          </w:p>
        </w:tc>
      </w:tr>
    </w:tbl>
    <w:p w:rsidR="006237CB" w:rsidRPr="00943CE2" w:rsidRDefault="00E61AD0" w:rsidP="00637B47">
      <w:pPr>
        <w:spacing w:after="0" w:line="360" w:lineRule="auto"/>
        <w:jc w:val="center"/>
        <w:rPr>
          <w:rFonts w:ascii="Arial" w:hAnsi="Arial" w:cs="Arial"/>
          <w:sz w:val="20"/>
          <w:szCs w:val="20"/>
        </w:rPr>
      </w:pPr>
      <w:r w:rsidRPr="00943CE2">
        <w:rPr>
          <w:rFonts w:ascii="Arial" w:hAnsi="Arial" w:cs="Arial"/>
          <w:sz w:val="20"/>
          <w:szCs w:val="20"/>
        </w:rPr>
        <w:t xml:space="preserve">Fonte: Churchill </w:t>
      </w:r>
      <w:proofErr w:type="gramStart"/>
      <w:r w:rsidRPr="00943CE2">
        <w:rPr>
          <w:rFonts w:ascii="Arial" w:hAnsi="Arial" w:cs="Arial"/>
          <w:sz w:val="20"/>
          <w:szCs w:val="20"/>
        </w:rPr>
        <w:t>et</w:t>
      </w:r>
      <w:proofErr w:type="gramEnd"/>
      <w:r w:rsidRPr="00943CE2">
        <w:rPr>
          <w:rFonts w:ascii="Arial" w:hAnsi="Arial" w:cs="Arial"/>
          <w:sz w:val="20"/>
          <w:szCs w:val="20"/>
        </w:rPr>
        <w:t xml:space="preserve"> al. (2000).</w:t>
      </w:r>
    </w:p>
    <w:p w:rsidR="009D7A4F" w:rsidRPr="005D103D" w:rsidRDefault="009D7A4F" w:rsidP="00637B47">
      <w:pPr>
        <w:spacing w:after="0" w:line="360" w:lineRule="auto"/>
        <w:jc w:val="both"/>
        <w:rPr>
          <w:rFonts w:ascii="Arial" w:hAnsi="Arial" w:cs="Arial"/>
          <w:b/>
          <w:sz w:val="16"/>
          <w:szCs w:val="16"/>
        </w:rPr>
      </w:pPr>
    </w:p>
    <w:p w:rsidR="006237CB" w:rsidRDefault="00E73A87" w:rsidP="00637B47">
      <w:pPr>
        <w:spacing w:after="0" w:line="360" w:lineRule="auto"/>
        <w:jc w:val="both"/>
        <w:rPr>
          <w:rFonts w:ascii="Arial" w:hAnsi="Arial" w:cs="Arial"/>
          <w:b/>
          <w:sz w:val="24"/>
          <w:szCs w:val="24"/>
        </w:rPr>
      </w:pPr>
      <w:r>
        <w:rPr>
          <w:rFonts w:ascii="Arial" w:hAnsi="Arial" w:cs="Arial"/>
          <w:b/>
          <w:sz w:val="24"/>
          <w:szCs w:val="24"/>
        </w:rPr>
        <w:t>2</w:t>
      </w:r>
      <w:r w:rsidR="009D7A4F">
        <w:rPr>
          <w:rFonts w:ascii="Arial" w:hAnsi="Arial" w:cs="Arial"/>
          <w:b/>
          <w:sz w:val="24"/>
          <w:szCs w:val="24"/>
        </w:rPr>
        <w:t>.1.5 Avaliação de d</w:t>
      </w:r>
      <w:r w:rsidR="006237CB" w:rsidRPr="00943CE2">
        <w:rPr>
          <w:rFonts w:ascii="Arial" w:hAnsi="Arial" w:cs="Arial"/>
          <w:b/>
          <w:sz w:val="24"/>
          <w:szCs w:val="24"/>
        </w:rPr>
        <w:t>esempenho</w:t>
      </w:r>
    </w:p>
    <w:p w:rsidR="009D7A4F" w:rsidRPr="005D103D" w:rsidRDefault="009D7A4F" w:rsidP="00637B47">
      <w:pPr>
        <w:spacing w:after="0" w:line="360" w:lineRule="auto"/>
        <w:jc w:val="both"/>
        <w:rPr>
          <w:rFonts w:ascii="Arial" w:hAnsi="Arial" w:cs="Arial"/>
          <w:b/>
          <w:sz w:val="20"/>
          <w:szCs w:val="20"/>
        </w:rPr>
      </w:pPr>
    </w:p>
    <w:p w:rsidR="006237CB" w:rsidRPr="00943CE2" w:rsidRDefault="006237CB" w:rsidP="009D7A4F">
      <w:pPr>
        <w:spacing w:after="0" w:line="240" w:lineRule="auto"/>
        <w:ind w:left="2268"/>
        <w:jc w:val="both"/>
        <w:rPr>
          <w:rFonts w:ascii="Arial" w:hAnsi="Arial" w:cs="Arial"/>
          <w:sz w:val="20"/>
          <w:szCs w:val="20"/>
        </w:rPr>
      </w:pPr>
      <w:r w:rsidRPr="00943CE2">
        <w:rPr>
          <w:rFonts w:ascii="Arial" w:hAnsi="Arial" w:cs="Arial"/>
          <w:sz w:val="20"/>
          <w:szCs w:val="20"/>
        </w:rPr>
        <w:t xml:space="preserve">Outra tarefa do gerente de vendas é a avaliação do desempenho da força de vendas. Ela não deve ser feita apenas uma vez por ano. Em conjunto com as diretrizes de orientação de vendas, os gerentes devem proporcionar orientação e </w:t>
      </w:r>
      <w:proofErr w:type="gramStart"/>
      <w:r w:rsidRPr="00943CE2">
        <w:rPr>
          <w:rFonts w:ascii="Arial" w:hAnsi="Arial" w:cs="Arial"/>
          <w:sz w:val="20"/>
          <w:szCs w:val="20"/>
        </w:rPr>
        <w:t>feedback</w:t>
      </w:r>
      <w:proofErr w:type="gramEnd"/>
      <w:r w:rsidRPr="00943CE2">
        <w:rPr>
          <w:rFonts w:ascii="Arial" w:hAnsi="Arial" w:cs="Arial"/>
          <w:sz w:val="20"/>
          <w:szCs w:val="20"/>
        </w:rPr>
        <w:t>/ retorno contínuos. O gerente de vendas pode optar por avaliar a força de vendas com base em uma combinação de fatores quantitativos ou qualitativos. Porém vários estudos constataram que os gerentes atribuem mais peso aos fatores qualitativos subjetivos do que às variáveis quantitativas quando avaliam o desempenho de um vendedor. Os fatores qualitativos mais populares usados para avaliação são aptidões para comunicação, conhecimento dos produtos, atitude, qualificações de venda, iniciativa/ agressividade, aparência/ boas maneiras e conhecimento da concorrência. Os fatores quantitativos mais populares usados são volume de vendas em dinheiro, volume de vendas em relação ao ano anterior, número de novos clientes, lucros líquidos em dinheiro. Embora as medidas qualitativas das avaliações tenham seu valor, os peritos sugerem que os gerentes de vendas devam usar mais métodos quantitativos de avaliação para reduzir distorções no processo de avaliação (CZINKOTA, 2001; p. 414).</w:t>
      </w:r>
    </w:p>
    <w:p w:rsidR="009D7A4F" w:rsidRDefault="009D7A4F" w:rsidP="00943CE2">
      <w:pPr>
        <w:spacing w:after="0" w:line="360" w:lineRule="auto"/>
        <w:jc w:val="both"/>
        <w:rPr>
          <w:rFonts w:ascii="Arial" w:hAnsi="Arial" w:cs="Arial"/>
          <w:b/>
          <w:sz w:val="24"/>
          <w:szCs w:val="24"/>
        </w:rPr>
      </w:pPr>
    </w:p>
    <w:p w:rsidR="006237CB" w:rsidRDefault="00E73A87" w:rsidP="00943CE2">
      <w:pPr>
        <w:spacing w:after="0" w:line="360" w:lineRule="auto"/>
        <w:jc w:val="both"/>
        <w:rPr>
          <w:rFonts w:ascii="Arial" w:hAnsi="Arial" w:cs="Arial"/>
          <w:b/>
          <w:sz w:val="24"/>
          <w:szCs w:val="24"/>
        </w:rPr>
      </w:pPr>
      <w:proofErr w:type="gramStart"/>
      <w:r>
        <w:rPr>
          <w:rFonts w:ascii="Arial" w:hAnsi="Arial" w:cs="Arial"/>
          <w:b/>
          <w:sz w:val="24"/>
          <w:szCs w:val="24"/>
        </w:rPr>
        <w:t>3</w:t>
      </w:r>
      <w:proofErr w:type="gramEnd"/>
      <w:r w:rsidR="006237CB" w:rsidRPr="00943CE2">
        <w:rPr>
          <w:rFonts w:ascii="Arial" w:hAnsi="Arial" w:cs="Arial"/>
          <w:b/>
          <w:sz w:val="24"/>
          <w:szCs w:val="24"/>
        </w:rPr>
        <w:t xml:space="preserve"> </w:t>
      </w:r>
      <w:r w:rsidR="00EE726B">
        <w:rPr>
          <w:rFonts w:ascii="Arial" w:hAnsi="Arial" w:cs="Arial"/>
          <w:b/>
          <w:sz w:val="24"/>
          <w:szCs w:val="24"/>
        </w:rPr>
        <w:t>METODOLOGIA</w:t>
      </w:r>
    </w:p>
    <w:p w:rsidR="009D7A4F" w:rsidRPr="005D103D" w:rsidRDefault="009D7A4F" w:rsidP="00943CE2">
      <w:pPr>
        <w:spacing w:after="0" w:line="360" w:lineRule="auto"/>
        <w:jc w:val="both"/>
        <w:rPr>
          <w:rFonts w:ascii="Arial" w:hAnsi="Arial" w:cs="Arial"/>
          <w:b/>
          <w:sz w:val="16"/>
          <w:szCs w:val="16"/>
        </w:rPr>
      </w:pPr>
    </w:p>
    <w:p w:rsidR="006237CB" w:rsidRPr="00943CE2" w:rsidRDefault="006237CB" w:rsidP="00943CE2">
      <w:pPr>
        <w:spacing w:after="0" w:line="360" w:lineRule="auto"/>
        <w:jc w:val="both"/>
        <w:rPr>
          <w:rFonts w:ascii="Arial" w:hAnsi="Arial" w:cs="Arial"/>
          <w:sz w:val="24"/>
          <w:szCs w:val="24"/>
        </w:rPr>
      </w:pPr>
      <w:r w:rsidRPr="00943CE2">
        <w:rPr>
          <w:rFonts w:ascii="Arial" w:hAnsi="Arial" w:cs="Arial"/>
          <w:sz w:val="24"/>
          <w:szCs w:val="24"/>
        </w:rPr>
        <w:tab/>
        <w:t>A presente pesquisa caracteriza-se como qualitativa, de natureza exploratória.</w:t>
      </w:r>
    </w:p>
    <w:p w:rsidR="006237CB" w:rsidRDefault="006237CB" w:rsidP="00772404">
      <w:pPr>
        <w:spacing w:after="0" w:line="360" w:lineRule="auto"/>
        <w:jc w:val="both"/>
        <w:rPr>
          <w:rFonts w:ascii="Arial" w:hAnsi="Arial" w:cs="Arial"/>
          <w:sz w:val="24"/>
          <w:szCs w:val="24"/>
        </w:rPr>
      </w:pPr>
      <w:r w:rsidRPr="00943CE2">
        <w:rPr>
          <w:rFonts w:ascii="Arial" w:hAnsi="Arial" w:cs="Arial"/>
          <w:sz w:val="24"/>
          <w:szCs w:val="24"/>
        </w:rPr>
        <w:tab/>
        <w:t>Utilizou-se o método de estudo de caso (BONOMA, 1985; CAMPOMAR, 1991; YIN, 2001) pa</w:t>
      </w:r>
      <w:r w:rsidR="00DA11D5" w:rsidRPr="00943CE2">
        <w:rPr>
          <w:rFonts w:ascii="Arial" w:hAnsi="Arial" w:cs="Arial"/>
          <w:sz w:val="24"/>
          <w:szCs w:val="24"/>
        </w:rPr>
        <w:t xml:space="preserve">ra se analisar a empresa </w:t>
      </w:r>
      <w:r w:rsidR="00244BD0">
        <w:rPr>
          <w:rFonts w:ascii="Arial" w:hAnsi="Arial" w:cs="Arial"/>
          <w:sz w:val="24"/>
          <w:szCs w:val="24"/>
        </w:rPr>
        <w:t>ALPHA</w:t>
      </w:r>
      <w:r w:rsidRPr="00943CE2">
        <w:rPr>
          <w:rFonts w:ascii="Arial" w:hAnsi="Arial" w:cs="Arial"/>
          <w:sz w:val="24"/>
          <w:szCs w:val="24"/>
        </w:rPr>
        <w:t xml:space="preserve">, do Setor de Genética Bovina, estabelecida </w:t>
      </w:r>
      <w:r w:rsidR="00244BD0">
        <w:rPr>
          <w:rFonts w:ascii="Arial" w:hAnsi="Arial" w:cs="Arial"/>
          <w:sz w:val="24"/>
          <w:szCs w:val="24"/>
        </w:rPr>
        <w:t>na região sudeste do Brasil</w:t>
      </w:r>
      <w:r w:rsidRPr="00943CE2">
        <w:rPr>
          <w:rFonts w:ascii="Arial" w:hAnsi="Arial" w:cs="Arial"/>
          <w:sz w:val="24"/>
          <w:szCs w:val="24"/>
        </w:rPr>
        <w:t>. Tal empresa foi selecionada como objeto de estudo por se tratar de uma empresa de destaque no Brasil e exterior, que desponta no cenário do Agronegócio como uma das líderes em inseminação artificial bovina, assim como capaz de preencher os requisitos para que o objetivo deste estudo fosse alcançado (força de vendas).</w:t>
      </w:r>
    </w:p>
    <w:p w:rsidR="009D7A4F" w:rsidRPr="005D103D" w:rsidRDefault="009D7A4F" w:rsidP="00772404">
      <w:pPr>
        <w:spacing w:after="0" w:line="360" w:lineRule="auto"/>
        <w:jc w:val="both"/>
        <w:rPr>
          <w:rFonts w:ascii="Arial" w:hAnsi="Arial" w:cs="Arial"/>
          <w:sz w:val="20"/>
          <w:szCs w:val="20"/>
        </w:rPr>
      </w:pPr>
    </w:p>
    <w:p w:rsidR="006237CB" w:rsidRPr="00943CE2" w:rsidRDefault="006237CB" w:rsidP="009D7A4F">
      <w:pPr>
        <w:spacing w:after="0" w:line="240" w:lineRule="auto"/>
        <w:ind w:left="2268"/>
        <w:jc w:val="both"/>
        <w:rPr>
          <w:rFonts w:ascii="Arial" w:hAnsi="Arial" w:cs="Arial"/>
          <w:sz w:val="20"/>
          <w:szCs w:val="20"/>
        </w:rPr>
      </w:pPr>
      <w:r w:rsidRPr="00943CE2">
        <w:rPr>
          <w:rFonts w:ascii="Arial" w:hAnsi="Arial" w:cs="Arial"/>
          <w:sz w:val="20"/>
          <w:szCs w:val="20"/>
        </w:rPr>
        <w:t xml:space="preserve">O estudo de caso, como outras estratégias de pesquisa, representa uma maneira de se investigar um tópico empírico seguindo-se um conjunto de procedimentos </w:t>
      </w:r>
      <w:proofErr w:type="spellStart"/>
      <w:r w:rsidRPr="00943CE2">
        <w:rPr>
          <w:rFonts w:ascii="Arial" w:hAnsi="Arial" w:cs="Arial"/>
          <w:sz w:val="20"/>
          <w:szCs w:val="20"/>
        </w:rPr>
        <w:t>pré</w:t>
      </w:r>
      <w:proofErr w:type="spellEnd"/>
      <w:r w:rsidRPr="00943CE2">
        <w:rPr>
          <w:rFonts w:ascii="Arial" w:hAnsi="Arial" w:cs="Arial"/>
          <w:sz w:val="20"/>
          <w:szCs w:val="20"/>
        </w:rPr>
        <w:t>-especificados. Busca-se responder questões “como” e “por</w:t>
      </w:r>
      <w:r w:rsidR="00E228E6">
        <w:rPr>
          <w:rFonts w:ascii="Arial" w:hAnsi="Arial" w:cs="Arial"/>
          <w:sz w:val="20"/>
          <w:szCs w:val="20"/>
        </w:rPr>
        <w:t xml:space="preserve"> </w:t>
      </w:r>
      <w:r w:rsidRPr="00943CE2">
        <w:rPr>
          <w:rFonts w:ascii="Arial" w:hAnsi="Arial" w:cs="Arial"/>
          <w:sz w:val="20"/>
          <w:szCs w:val="20"/>
        </w:rPr>
        <w:t>que”. É uma investigação empírica que: investiga um fenômeno contemporâneo dentro de seu contexto da vida real, especialmente quando os limites entre o fenômeno e o contexto não estão claramente definidos (YIN, 2001; p. 30). Ainda segundo Yin (2001; p. 32), um estudo de caso é uma investigação empírica que investiga um fenômeno co</w:t>
      </w:r>
      <w:r w:rsidR="00DA11D5" w:rsidRPr="00943CE2">
        <w:rPr>
          <w:rFonts w:ascii="Arial" w:hAnsi="Arial" w:cs="Arial"/>
          <w:sz w:val="20"/>
          <w:szCs w:val="20"/>
        </w:rPr>
        <w:t>n</w:t>
      </w:r>
      <w:r w:rsidRPr="00943CE2">
        <w:rPr>
          <w:rFonts w:ascii="Arial" w:hAnsi="Arial" w:cs="Arial"/>
          <w:sz w:val="20"/>
          <w:szCs w:val="20"/>
        </w:rPr>
        <w:t>temporâneo dentro de seu contexto da vida real, especialmente quando os limites entre o fenômeno e o contexto não estão claramente definidos.</w:t>
      </w:r>
    </w:p>
    <w:p w:rsidR="009D7A4F" w:rsidRPr="005D103D" w:rsidRDefault="006237CB" w:rsidP="00772404">
      <w:pPr>
        <w:spacing w:after="0" w:line="360" w:lineRule="auto"/>
        <w:jc w:val="both"/>
        <w:rPr>
          <w:rFonts w:ascii="Arial" w:hAnsi="Arial" w:cs="Arial"/>
          <w:sz w:val="20"/>
          <w:szCs w:val="20"/>
        </w:rPr>
      </w:pPr>
      <w:r w:rsidRPr="005D103D">
        <w:rPr>
          <w:rFonts w:ascii="Arial" w:hAnsi="Arial" w:cs="Arial"/>
          <w:sz w:val="20"/>
          <w:szCs w:val="20"/>
        </w:rPr>
        <w:tab/>
      </w:r>
    </w:p>
    <w:p w:rsidR="006237CB" w:rsidRPr="00943CE2" w:rsidRDefault="009D7A4F" w:rsidP="009D7A4F">
      <w:pPr>
        <w:spacing w:after="0" w:line="360" w:lineRule="auto"/>
        <w:ind w:firstLine="708"/>
        <w:jc w:val="both"/>
        <w:rPr>
          <w:rFonts w:ascii="Arial" w:hAnsi="Arial" w:cs="Arial"/>
          <w:sz w:val="24"/>
          <w:szCs w:val="24"/>
        </w:rPr>
      </w:pPr>
      <w:r>
        <w:rPr>
          <w:rFonts w:ascii="Arial" w:hAnsi="Arial" w:cs="Arial"/>
          <w:sz w:val="24"/>
          <w:szCs w:val="24"/>
        </w:rPr>
        <w:t>Realizou-se entrevista semi</w:t>
      </w:r>
      <w:r w:rsidR="006237CB" w:rsidRPr="00943CE2">
        <w:rPr>
          <w:rFonts w:ascii="Arial" w:hAnsi="Arial" w:cs="Arial"/>
          <w:sz w:val="24"/>
          <w:szCs w:val="24"/>
        </w:rPr>
        <w:t xml:space="preserve">estruturada (MALHOTRA, 2001) com o Gerente de Vendas Nacional da empresa, com o intuito de </w:t>
      </w:r>
      <w:r w:rsidR="002214A3" w:rsidRPr="00943CE2">
        <w:rPr>
          <w:rFonts w:ascii="Arial" w:hAnsi="Arial" w:cs="Arial"/>
          <w:sz w:val="24"/>
          <w:szCs w:val="24"/>
        </w:rPr>
        <w:t>alcançar</w:t>
      </w:r>
      <w:r w:rsidR="006237CB" w:rsidRPr="00943CE2">
        <w:rPr>
          <w:rFonts w:ascii="Arial" w:hAnsi="Arial" w:cs="Arial"/>
          <w:sz w:val="24"/>
          <w:szCs w:val="24"/>
        </w:rPr>
        <w:t xml:space="preserve"> o objetivo desta pesquisa. A entrevista foi </w:t>
      </w:r>
      <w:r w:rsidR="00E61AD0" w:rsidRPr="00943CE2">
        <w:rPr>
          <w:rFonts w:ascii="Arial" w:hAnsi="Arial" w:cs="Arial"/>
          <w:sz w:val="24"/>
          <w:szCs w:val="24"/>
        </w:rPr>
        <w:t>realizada</w:t>
      </w:r>
      <w:r w:rsidR="006237CB" w:rsidRPr="00943CE2">
        <w:rPr>
          <w:rFonts w:ascii="Arial" w:hAnsi="Arial" w:cs="Arial"/>
          <w:sz w:val="24"/>
          <w:szCs w:val="24"/>
        </w:rPr>
        <w:t xml:space="preserve"> no mês de abril de 2017.</w:t>
      </w:r>
    </w:p>
    <w:p w:rsidR="006237CB" w:rsidRPr="00943CE2" w:rsidRDefault="006237CB" w:rsidP="00772404">
      <w:pPr>
        <w:spacing w:after="0" w:line="360" w:lineRule="auto"/>
        <w:jc w:val="both"/>
        <w:rPr>
          <w:rFonts w:ascii="Arial" w:hAnsi="Arial" w:cs="Arial"/>
          <w:sz w:val="24"/>
          <w:szCs w:val="24"/>
        </w:rPr>
      </w:pPr>
      <w:r w:rsidRPr="00943CE2">
        <w:rPr>
          <w:rFonts w:ascii="Arial" w:hAnsi="Arial" w:cs="Arial"/>
          <w:sz w:val="24"/>
          <w:szCs w:val="24"/>
        </w:rPr>
        <w:lastRenderedPageBreak/>
        <w:tab/>
        <w:t>Realizou-se, também, a análise documental (análise de docu</w:t>
      </w:r>
      <w:r w:rsidR="00E61AD0" w:rsidRPr="00943CE2">
        <w:rPr>
          <w:rFonts w:ascii="Arial" w:hAnsi="Arial" w:cs="Arial"/>
          <w:sz w:val="24"/>
          <w:szCs w:val="24"/>
        </w:rPr>
        <w:t>mento</w:t>
      </w:r>
      <w:r w:rsidRPr="00943CE2">
        <w:rPr>
          <w:rFonts w:ascii="Arial" w:hAnsi="Arial" w:cs="Arial"/>
          <w:sz w:val="24"/>
          <w:szCs w:val="24"/>
        </w:rPr>
        <w:t xml:space="preserve">s e relatórios). Analisou-se </w:t>
      </w:r>
      <w:proofErr w:type="gramStart"/>
      <w:r w:rsidRPr="00943CE2">
        <w:rPr>
          <w:rFonts w:ascii="Arial" w:hAnsi="Arial" w:cs="Arial"/>
          <w:sz w:val="24"/>
          <w:szCs w:val="24"/>
        </w:rPr>
        <w:t xml:space="preserve">o </w:t>
      </w:r>
      <w:r w:rsidRPr="00943CE2">
        <w:rPr>
          <w:rFonts w:ascii="Arial" w:hAnsi="Arial" w:cs="Arial"/>
          <w:i/>
          <w:sz w:val="24"/>
          <w:szCs w:val="24"/>
        </w:rPr>
        <w:t>web</w:t>
      </w:r>
      <w:proofErr w:type="gramEnd"/>
      <w:r w:rsidRPr="00943CE2">
        <w:rPr>
          <w:rFonts w:ascii="Arial" w:hAnsi="Arial" w:cs="Arial"/>
          <w:i/>
          <w:sz w:val="24"/>
          <w:szCs w:val="24"/>
        </w:rPr>
        <w:t xml:space="preserve"> site</w:t>
      </w:r>
      <w:r w:rsidRPr="00943CE2">
        <w:rPr>
          <w:rFonts w:ascii="Arial" w:hAnsi="Arial" w:cs="Arial"/>
          <w:sz w:val="24"/>
          <w:szCs w:val="24"/>
        </w:rPr>
        <w:t xml:space="preserve"> </w:t>
      </w:r>
      <w:r w:rsidR="009639DB" w:rsidRPr="00943CE2">
        <w:rPr>
          <w:rFonts w:ascii="Arial" w:hAnsi="Arial" w:cs="Arial"/>
          <w:sz w:val="24"/>
          <w:szCs w:val="24"/>
        </w:rPr>
        <w:t xml:space="preserve">institucional da empresa </w:t>
      </w:r>
      <w:r w:rsidR="00244BD0">
        <w:rPr>
          <w:rFonts w:ascii="Arial" w:hAnsi="Arial" w:cs="Arial"/>
          <w:sz w:val="24"/>
          <w:szCs w:val="24"/>
        </w:rPr>
        <w:t>ALPHA</w:t>
      </w:r>
      <w:r w:rsidR="00E228E6">
        <w:rPr>
          <w:rFonts w:ascii="Arial" w:hAnsi="Arial" w:cs="Arial"/>
          <w:sz w:val="24"/>
          <w:szCs w:val="24"/>
        </w:rPr>
        <w:t>, com o intuito de</w:t>
      </w:r>
      <w:r w:rsidRPr="00943CE2">
        <w:rPr>
          <w:rFonts w:ascii="Arial" w:hAnsi="Arial" w:cs="Arial"/>
          <w:sz w:val="24"/>
          <w:szCs w:val="24"/>
        </w:rPr>
        <w:t xml:space="preserve"> obter informações relevantes e complementares para o estudo de caso.</w:t>
      </w:r>
    </w:p>
    <w:p w:rsidR="003E17D0" w:rsidRPr="005D103D" w:rsidRDefault="003E17D0" w:rsidP="00772404">
      <w:pPr>
        <w:spacing w:after="0" w:line="360" w:lineRule="auto"/>
        <w:jc w:val="both"/>
        <w:rPr>
          <w:rFonts w:ascii="Arial" w:hAnsi="Arial" w:cs="Arial"/>
          <w:b/>
          <w:sz w:val="16"/>
          <w:szCs w:val="16"/>
        </w:rPr>
      </w:pPr>
    </w:p>
    <w:p w:rsidR="006237CB" w:rsidRDefault="00EE726B" w:rsidP="00772404">
      <w:pPr>
        <w:spacing w:after="0" w:line="360" w:lineRule="auto"/>
        <w:jc w:val="both"/>
        <w:rPr>
          <w:rFonts w:ascii="Arial" w:hAnsi="Arial" w:cs="Arial"/>
          <w:b/>
          <w:sz w:val="24"/>
          <w:szCs w:val="24"/>
        </w:rPr>
      </w:pPr>
      <w:proofErr w:type="gramStart"/>
      <w:r>
        <w:rPr>
          <w:rFonts w:ascii="Arial" w:hAnsi="Arial" w:cs="Arial"/>
          <w:b/>
          <w:sz w:val="24"/>
          <w:szCs w:val="24"/>
        </w:rPr>
        <w:t>4</w:t>
      </w:r>
      <w:proofErr w:type="gramEnd"/>
      <w:r w:rsidR="006237CB" w:rsidRPr="00943CE2">
        <w:rPr>
          <w:rFonts w:ascii="Arial" w:hAnsi="Arial" w:cs="Arial"/>
          <w:b/>
          <w:sz w:val="24"/>
          <w:szCs w:val="24"/>
        </w:rPr>
        <w:t xml:space="preserve"> </w:t>
      </w:r>
      <w:r>
        <w:rPr>
          <w:rFonts w:ascii="Arial" w:hAnsi="Arial" w:cs="Arial"/>
          <w:b/>
          <w:sz w:val="24"/>
          <w:szCs w:val="24"/>
        </w:rPr>
        <w:t>RESULTADOS</w:t>
      </w:r>
    </w:p>
    <w:p w:rsidR="008A0441" w:rsidRPr="005D103D" w:rsidRDefault="008A0441" w:rsidP="00772404">
      <w:pPr>
        <w:spacing w:after="0" w:line="360" w:lineRule="auto"/>
        <w:jc w:val="both"/>
        <w:rPr>
          <w:rFonts w:ascii="Arial" w:hAnsi="Arial" w:cs="Arial"/>
          <w:b/>
          <w:sz w:val="16"/>
          <w:szCs w:val="16"/>
        </w:rPr>
      </w:pPr>
    </w:p>
    <w:p w:rsidR="006237CB" w:rsidRDefault="00EE726B" w:rsidP="00772404">
      <w:pPr>
        <w:spacing w:after="0" w:line="360" w:lineRule="auto"/>
        <w:jc w:val="both"/>
        <w:rPr>
          <w:rFonts w:ascii="Arial" w:hAnsi="Arial" w:cs="Arial"/>
          <w:b/>
          <w:sz w:val="24"/>
          <w:szCs w:val="24"/>
        </w:rPr>
      </w:pPr>
      <w:r>
        <w:rPr>
          <w:rFonts w:ascii="Arial" w:hAnsi="Arial" w:cs="Arial"/>
          <w:b/>
          <w:sz w:val="24"/>
          <w:szCs w:val="24"/>
        </w:rPr>
        <w:t>4</w:t>
      </w:r>
      <w:r w:rsidR="006237CB" w:rsidRPr="00943CE2">
        <w:rPr>
          <w:rFonts w:ascii="Arial" w:hAnsi="Arial" w:cs="Arial"/>
          <w:b/>
          <w:sz w:val="24"/>
          <w:szCs w:val="24"/>
        </w:rPr>
        <w:t>.1 Históri</w:t>
      </w:r>
      <w:r w:rsidR="008A0441">
        <w:rPr>
          <w:rFonts w:ascii="Arial" w:hAnsi="Arial" w:cs="Arial"/>
          <w:b/>
          <w:sz w:val="24"/>
          <w:szCs w:val="24"/>
        </w:rPr>
        <w:t>co e caracterização da e</w:t>
      </w:r>
      <w:r w:rsidR="00886D87">
        <w:rPr>
          <w:rFonts w:ascii="Arial" w:hAnsi="Arial" w:cs="Arial"/>
          <w:b/>
          <w:sz w:val="24"/>
          <w:szCs w:val="24"/>
        </w:rPr>
        <w:t>mpresa APHA</w:t>
      </w:r>
    </w:p>
    <w:p w:rsidR="008A0441" w:rsidRPr="005D103D" w:rsidRDefault="008A0441" w:rsidP="00772404">
      <w:pPr>
        <w:spacing w:after="0" w:line="360" w:lineRule="auto"/>
        <w:jc w:val="both"/>
        <w:rPr>
          <w:rFonts w:ascii="Arial" w:hAnsi="Arial" w:cs="Arial"/>
          <w:b/>
          <w:sz w:val="16"/>
          <w:szCs w:val="16"/>
        </w:rPr>
      </w:pPr>
    </w:p>
    <w:p w:rsidR="006237CB" w:rsidRPr="009C465F" w:rsidRDefault="006237CB" w:rsidP="00772404">
      <w:pPr>
        <w:pStyle w:val="NormalWeb"/>
        <w:shd w:val="clear" w:color="auto" w:fill="FFFFFF"/>
        <w:spacing w:after="0" w:line="360" w:lineRule="auto"/>
        <w:ind w:firstLine="708"/>
        <w:jc w:val="both"/>
        <w:rPr>
          <w:rFonts w:ascii="Arial" w:hAnsi="Arial" w:cs="Arial"/>
        </w:rPr>
      </w:pPr>
      <w:r w:rsidRPr="009C465F">
        <w:rPr>
          <w:rFonts w:ascii="Arial" w:hAnsi="Arial" w:cs="Arial"/>
        </w:rPr>
        <w:t>A história da inseminação artificial em bovinos (gado de cor</w:t>
      </w:r>
      <w:r w:rsidR="00E228E6">
        <w:rPr>
          <w:rFonts w:ascii="Arial" w:hAnsi="Arial" w:cs="Arial"/>
        </w:rPr>
        <w:t>te e de leite), tanto no Brasil</w:t>
      </w:r>
      <w:r w:rsidRPr="009C465F">
        <w:rPr>
          <w:rFonts w:ascii="Arial" w:hAnsi="Arial" w:cs="Arial"/>
        </w:rPr>
        <w:t xml:space="preserve"> como no mundo, es</w:t>
      </w:r>
      <w:r w:rsidR="00E228E6">
        <w:rPr>
          <w:rFonts w:ascii="Arial" w:hAnsi="Arial" w:cs="Arial"/>
        </w:rPr>
        <w:t>tá relacionada diretamente à</w:t>
      </w:r>
      <w:r w:rsidRPr="009C465F">
        <w:rPr>
          <w:rFonts w:ascii="Arial" w:hAnsi="Arial" w:cs="Arial"/>
        </w:rPr>
        <w:t xml:space="preserve"> </w:t>
      </w:r>
      <w:r w:rsidR="00886D87">
        <w:rPr>
          <w:rFonts w:ascii="Arial" w:hAnsi="Arial" w:cs="Arial"/>
        </w:rPr>
        <w:t>empresa BETA</w:t>
      </w:r>
      <w:r w:rsidR="00877763">
        <w:rPr>
          <w:rFonts w:ascii="Arial" w:hAnsi="Arial" w:cs="Arial"/>
        </w:rPr>
        <w:t xml:space="preserve"> (EUA)</w:t>
      </w:r>
      <w:r w:rsidRPr="009C465F">
        <w:rPr>
          <w:rFonts w:ascii="Arial" w:hAnsi="Arial" w:cs="Arial"/>
        </w:rPr>
        <w:t>. Em 1959</w:t>
      </w:r>
      <w:r w:rsidR="00E228E6">
        <w:rPr>
          <w:rFonts w:ascii="Arial" w:hAnsi="Arial" w:cs="Arial"/>
        </w:rPr>
        <w:t>,</w:t>
      </w:r>
      <w:r w:rsidRPr="009C465F">
        <w:rPr>
          <w:rFonts w:ascii="Arial" w:hAnsi="Arial" w:cs="Arial"/>
        </w:rPr>
        <w:t xml:space="preserve"> o Brasil recebia as primeiras doses de sêmen da </w:t>
      </w:r>
      <w:r w:rsidR="00886D87">
        <w:rPr>
          <w:rFonts w:ascii="Arial" w:hAnsi="Arial" w:cs="Arial"/>
        </w:rPr>
        <w:t>BETA</w:t>
      </w:r>
      <w:r w:rsidRPr="009C465F">
        <w:rPr>
          <w:rFonts w:ascii="Arial" w:hAnsi="Arial" w:cs="Arial"/>
        </w:rPr>
        <w:t xml:space="preserve"> Global. Em 1970</w:t>
      </w:r>
      <w:r w:rsidR="00E228E6">
        <w:rPr>
          <w:rFonts w:ascii="Arial" w:hAnsi="Arial" w:cs="Arial"/>
        </w:rPr>
        <w:t>,</w:t>
      </w:r>
      <w:r w:rsidRPr="009C465F">
        <w:rPr>
          <w:rFonts w:ascii="Arial" w:hAnsi="Arial" w:cs="Arial"/>
        </w:rPr>
        <w:t xml:space="preserve"> surge </w:t>
      </w:r>
      <w:proofErr w:type="gramStart"/>
      <w:r w:rsidRPr="009C465F">
        <w:rPr>
          <w:rFonts w:ascii="Arial" w:hAnsi="Arial" w:cs="Arial"/>
        </w:rPr>
        <w:t>a</w:t>
      </w:r>
      <w:proofErr w:type="gramEnd"/>
      <w:r w:rsidRPr="009C465F">
        <w:rPr>
          <w:rFonts w:ascii="Arial" w:hAnsi="Arial" w:cs="Arial"/>
        </w:rPr>
        <w:t xml:space="preserve"> </w:t>
      </w:r>
      <w:r w:rsidR="00886D87">
        <w:rPr>
          <w:rFonts w:ascii="Arial" w:hAnsi="Arial" w:cs="Arial"/>
        </w:rPr>
        <w:t>empresa GAMA</w:t>
      </w:r>
      <w:r w:rsidRPr="009C465F">
        <w:rPr>
          <w:rFonts w:ascii="Arial" w:hAnsi="Arial" w:cs="Arial"/>
        </w:rPr>
        <w:t xml:space="preserve">, empresa pioneira que importava e distribuía em todo país os materiais necessários para a inseminação. A tecnologia foi tão bem recebida que logo a </w:t>
      </w:r>
      <w:r w:rsidR="00886D87">
        <w:rPr>
          <w:rFonts w:ascii="Arial" w:hAnsi="Arial" w:cs="Arial"/>
        </w:rPr>
        <w:t>GAMA</w:t>
      </w:r>
      <w:r w:rsidRPr="009C465F">
        <w:rPr>
          <w:rFonts w:ascii="Arial" w:hAnsi="Arial" w:cs="Arial"/>
        </w:rPr>
        <w:t xml:space="preserve"> desenvolveu um amplo trabalho de divulg</w:t>
      </w:r>
      <w:r w:rsidR="00E228E6">
        <w:rPr>
          <w:rFonts w:ascii="Arial" w:hAnsi="Arial" w:cs="Arial"/>
        </w:rPr>
        <w:t xml:space="preserve">ação da IA e treinamento de mão de </w:t>
      </w:r>
      <w:r w:rsidRPr="009C465F">
        <w:rPr>
          <w:rFonts w:ascii="Arial" w:hAnsi="Arial" w:cs="Arial"/>
        </w:rPr>
        <w:t>obra</w:t>
      </w:r>
      <w:r w:rsidR="00886D87">
        <w:rPr>
          <w:rFonts w:ascii="Arial" w:hAnsi="Arial" w:cs="Arial"/>
        </w:rPr>
        <w:t xml:space="preserve">. </w:t>
      </w:r>
      <w:r w:rsidRPr="009C465F">
        <w:rPr>
          <w:rFonts w:ascii="Arial" w:hAnsi="Arial" w:cs="Arial"/>
        </w:rPr>
        <w:t xml:space="preserve">Em outubro de 1996, a </w:t>
      </w:r>
      <w:r w:rsidR="00886D87">
        <w:rPr>
          <w:rFonts w:ascii="Arial" w:hAnsi="Arial" w:cs="Arial"/>
        </w:rPr>
        <w:t>GAMA</w:t>
      </w:r>
      <w:r w:rsidRPr="009C465F">
        <w:rPr>
          <w:rFonts w:ascii="Arial" w:hAnsi="Arial" w:cs="Arial"/>
        </w:rPr>
        <w:t xml:space="preserve"> foi vendida para a </w:t>
      </w:r>
      <w:r w:rsidR="00886D87">
        <w:rPr>
          <w:rFonts w:ascii="Arial" w:hAnsi="Arial" w:cs="Arial"/>
        </w:rPr>
        <w:t>BETA</w:t>
      </w:r>
      <w:r w:rsidR="00232AD8">
        <w:rPr>
          <w:rFonts w:ascii="Arial" w:hAnsi="Arial" w:cs="Arial"/>
        </w:rPr>
        <w:t>, originando a empresa ALPHA</w:t>
      </w:r>
      <w:r w:rsidR="00886D87">
        <w:rPr>
          <w:rFonts w:ascii="Arial" w:hAnsi="Arial" w:cs="Arial"/>
        </w:rPr>
        <w:t xml:space="preserve">. </w:t>
      </w:r>
      <w:r w:rsidRPr="009C465F">
        <w:rPr>
          <w:rFonts w:ascii="Arial" w:hAnsi="Arial" w:cs="Arial"/>
        </w:rPr>
        <w:t xml:space="preserve">No ano de 1999, as empresas foram incorporadas à companhia britânica </w:t>
      </w:r>
      <w:r w:rsidR="00886D87">
        <w:rPr>
          <w:rFonts w:ascii="Arial" w:hAnsi="Arial" w:cs="Arial"/>
        </w:rPr>
        <w:t>THETA</w:t>
      </w:r>
      <w:r w:rsidRPr="009C465F">
        <w:rPr>
          <w:rFonts w:ascii="Arial" w:hAnsi="Arial" w:cs="Arial"/>
        </w:rPr>
        <w:t>, que é detentora de 70% do mercado britânico de sêmen e atua em vários setores do Agribusiness</w:t>
      </w:r>
      <w:r w:rsidR="0065295B">
        <w:rPr>
          <w:rFonts w:ascii="Arial" w:hAnsi="Arial" w:cs="Arial"/>
        </w:rPr>
        <w:t xml:space="preserve"> (</w:t>
      </w:r>
      <w:r w:rsidR="0065295B" w:rsidRPr="008A0441">
        <w:rPr>
          <w:rFonts w:ascii="Arial" w:hAnsi="Arial" w:cs="Arial"/>
          <w:i/>
        </w:rPr>
        <w:t>Web site</w:t>
      </w:r>
      <w:r w:rsidR="0065295B">
        <w:rPr>
          <w:rFonts w:ascii="Arial" w:hAnsi="Arial" w:cs="Arial"/>
        </w:rPr>
        <w:t xml:space="preserve"> ALPHA, 2017)</w:t>
      </w:r>
      <w:r w:rsidRPr="009C465F">
        <w:rPr>
          <w:rFonts w:ascii="Arial" w:hAnsi="Arial" w:cs="Arial"/>
        </w:rPr>
        <w:t xml:space="preserve">. </w:t>
      </w:r>
    </w:p>
    <w:p w:rsidR="006237CB" w:rsidRPr="009C465F" w:rsidRDefault="006237CB" w:rsidP="00772404">
      <w:pPr>
        <w:shd w:val="clear" w:color="auto" w:fill="FFFFFF" w:themeFill="background1"/>
        <w:spacing w:after="0" w:line="360" w:lineRule="auto"/>
        <w:ind w:firstLine="708"/>
        <w:jc w:val="both"/>
        <w:rPr>
          <w:rFonts w:ascii="Arial" w:eastAsia="Times New Roman" w:hAnsi="Arial" w:cs="Arial"/>
          <w:sz w:val="24"/>
          <w:szCs w:val="24"/>
          <w:lang w:eastAsia="pt-BR"/>
        </w:rPr>
      </w:pPr>
      <w:r w:rsidRPr="009C465F">
        <w:rPr>
          <w:rFonts w:ascii="Arial" w:eastAsia="Times New Roman" w:hAnsi="Arial" w:cs="Arial"/>
          <w:sz w:val="24"/>
          <w:szCs w:val="24"/>
          <w:lang w:eastAsia="pt-BR"/>
        </w:rPr>
        <w:t xml:space="preserve">A Central de Excelência e Tecnologia da </w:t>
      </w:r>
      <w:r w:rsidR="0065295B">
        <w:rPr>
          <w:rFonts w:ascii="Arial" w:eastAsia="Times New Roman" w:hAnsi="Arial" w:cs="Arial"/>
          <w:sz w:val="24"/>
          <w:szCs w:val="24"/>
          <w:lang w:eastAsia="pt-BR"/>
        </w:rPr>
        <w:t>ALPHA</w:t>
      </w:r>
      <w:r w:rsidRPr="009C465F">
        <w:rPr>
          <w:rFonts w:ascii="Arial" w:eastAsia="Times New Roman" w:hAnsi="Arial" w:cs="Arial"/>
          <w:sz w:val="24"/>
          <w:szCs w:val="24"/>
          <w:lang w:eastAsia="pt-BR"/>
        </w:rPr>
        <w:t xml:space="preserve"> está localizada </w:t>
      </w:r>
      <w:r w:rsidR="0065295B">
        <w:rPr>
          <w:rFonts w:ascii="Arial" w:eastAsia="Times New Roman" w:hAnsi="Arial" w:cs="Arial"/>
          <w:sz w:val="24"/>
          <w:szCs w:val="24"/>
          <w:lang w:eastAsia="pt-BR"/>
        </w:rPr>
        <w:t>na região sudeste do Brasil</w:t>
      </w:r>
      <w:r w:rsidRPr="009C465F">
        <w:rPr>
          <w:rFonts w:ascii="Arial" w:eastAsia="Times New Roman" w:hAnsi="Arial" w:cs="Arial"/>
          <w:sz w:val="24"/>
          <w:szCs w:val="24"/>
          <w:lang w:eastAsia="pt-BR"/>
        </w:rPr>
        <w:t>. Dispõe de 250 hectares, sendo 50% cobertos por área verde e os outros 50% destinados para abrigar touros de diversas raças, com conforto, máxima higiene, procedimentos que minimizem o impacto ao meio ambiente e contribuam com o bem-estar dos touros em coleta (</w:t>
      </w:r>
      <w:r w:rsidRPr="009C465F">
        <w:rPr>
          <w:rFonts w:ascii="Arial" w:eastAsia="Times New Roman" w:hAnsi="Arial" w:cs="Arial"/>
          <w:i/>
          <w:sz w:val="24"/>
          <w:szCs w:val="24"/>
          <w:lang w:eastAsia="pt-BR"/>
        </w:rPr>
        <w:t>Web site</w:t>
      </w:r>
      <w:r w:rsidRPr="009C465F">
        <w:rPr>
          <w:rFonts w:ascii="Arial" w:eastAsia="Times New Roman" w:hAnsi="Arial" w:cs="Arial"/>
          <w:sz w:val="24"/>
          <w:szCs w:val="24"/>
          <w:lang w:eastAsia="pt-BR"/>
        </w:rPr>
        <w:t xml:space="preserve"> </w:t>
      </w:r>
      <w:r w:rsidR="0065295B">
        <w:rPr>
          <w:rFonts w:ascii="Arial" w:eastAsia="Times New Roman" w:hAnsi="Arial" w:cs="Arial"/>
          <w:sz w:val="24"/>
          <w:szCs w:val="24"/>
          <w:lang w:eastAsia="pt-BR"/>
        </w:rPr>
        <w:t>ALPHA</w:t>
      </w:r>
      <w:r w:rsidRPr="009C465F">
        <w:rPr>
          <w:rFonts w:ascii="Arial" w:eastAsia="Times New Roman" w:hAnsi="Arial" w:cs="Arial"/>
          <w:sz w:val="24"/>
          <w:szCs w:val="24"/>
          <w:lang w:eastAsia="pt-BR"/>
        </w:rPr>
        <w:t>, 2017).</w:t>
      </w:r>
    </w:p>
    <w:p w:rsidR="006237CB" w:rsidRPr="009C465F" w:rsidRDefault="008E407B" w:rsidP="00772404">
      <w:pPr>
        <w:shd w:val="clear" w:color="auto" w:fill="FFFFFF" w:themeFill="background1"/>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A empresa ALPHA r</w:t>
      </w:r>
      <w:r w:rsidR="006237CB" w:rsidRPr="009C465F">
        <w:rPr>
          <w:rFonts w:ascii="Arial" w:eastAsia="Times New Roman" w:hAnsi="Arial" w:cs="Arial"/>
          <w:sz w:val="24"/>
          <w:szCs w:val="24"/>
          <w:lang w:eastAsia="pt-BR"/>
        </w:rPr>
        <w:t xml:space="preserve">eúne soluções eficazes para os desafios dos pequenos e grandes selecionadores genéticos através das mais avançadas técnicas de inseminação artificial, programas de melhoramento e reprodução </w:t>
      </w:r>
      <w:proofErr w:type="gramStart"/>
      <w:r w:rsidR="006237CB" w:rsidRPr="009C465F">
        <w:rPr>
          <w:rFonts w:ascii="Arial" w:eastAsia="Times New Roman" w:hAnsi="Arial" w:cs="Arial"/>
          <w:sz w:val="24"/>
          <w:szCs w:val="24"/>
          <w:lang w:eastAsia="pt-BR"/>
        </w:rPr>
        <w:t>animal</w:t>
      </w:r>
      <w:proofErr w:type="gramEnd"/>
      <w:r w:rsidR="006237CB" w:rsidRPr="009C465F">
        <w:rPr>
          <w:rFonts w:ascii="Arial" w:eastAsia="Times New Roman" w:hAnsi="Arial" w:cs="Arial"/>
          <w:sz w:val="24"/>
          <w:szCs w:val="24"/>
          <w:lang w:eastAsia="pt-BR"/>
        </w:rPr>
        <w:t>.</w:t>
      </w:r>
      <w:r>
        <w:rPr>
          <w:rFonts w:ascii="Arial" w:eastAsia="Times New Roman" w:hAnsi="Arial" w:cs="Arial"/>
          <w:sz w:val="24"/>
          <w:szCs w:val="24"/>
          <w:lang w:eastAsia="pt-BR"/>
        </w:rPr>
        <w:t xml:space="preserve"> </w:t>
      </w:r>
      <w:r w:rsidR="006237CB" w:rsidRPr="009C465F">
        <w:rPr>
          <w:rFonts w:ascii="Arial" w:eastAsia="Times New Roman" w:hAnsi="Arial" w:cs="Arial"/>
          <w:sz w:val="24"/>
          <w:szCs w:val="24"/>
          <w:lang w:eastAsia="pt-BR"/>
        </w:rPr>
        <w:t>São décadas de trabalho e dedicação. Uma história que transformou o mercado da biotecnologia e reprodução animal no mundo (</w:t>
      </w:r>
      <w:r w:rsidR="006237CB" w:rsidRPr="009C465F">
        <w:rPr>
          <w:rFonts w:ascii="Arial" w:eastAsia="Times New Roman" w:hAnsi="Arial" w:cs="Arial"/>
          <w:i/>
          <w:sz w:val="24"/>
          <w:szCs w:val="24"/>
          <w:lang w:eastAsia="pt-BR"/>
        </w:rPr>
        <w:t>Web site</w:t>
      </w:r>
      <w:r w:rsidR="006237CB" w:rsidRPr="009C465F">
        <w:rPr>
          <w:rFonts w:ascii="Arial" w:eastAsia="Times New Roman" w:hAnsi="Arial" w:cs="Arial"/>
          <w:sz w:val="24"/>
          <w:szCs w:val="24"/>
          <w:lang w:eastAsia="pt-BR"/>
        </w:rPr>
        <w:t xml:space="preserve"> </w:t>
      </w:r>
      <w:r>
        <w:rPr>
          <w:rFonts w:ascii="Arial" w:eastAsia="Times New Roman" w:hAnsi="Arial" w:cs="Arial"/>
          <w:sz w:val="24"/>
          <w:szCs w:val="24"/>
          <w:lang w:eastAsia="pt-BR"/>
        </w:rPr>
        <w:t>ALPHA</w:t>
      </w:r>
      <w:r w:rsidR="006237CB" w:rsidRPr="009C465F">
        <w:rPr>
          <w:rFonts w:ascii="Arial" w:eastAsia="Times New Roman" w:hAnsi="Arial" w:cs="Arial"/>
          <w:sz w:val="24"/>
          <w:szCs w:val="24"/>
          <w:lang w:eastAsia="pt-BR"/>
        </w:rPr>
        <w:t>, 2017).</w:t>
      </w:r>
    </w:p>
    <w:p w:rsidR="008A0441" w:rsidRPr="005D103D" w:rsidRDefault="008A0441" w:rsidP="00772404">
      <w:pPr>
        <w:spacing w:after="0" w:line="360" w:lineRule="auto"/>
        <w:jc w:val="both"/>
        <w:rPr>
          <w:rFonts w:ascii="Arial" w:hAnsi="Arial" w:cs="Arial"/>
          <w:b/>
          <w:sz w:val="16"/>
          <w:szCs w:val="16"/>
        </w:rPr>
      </w:pPr>
    </w:p>
    <w:p w:rsidR="006237CB" w:rsidRDefault="00EE726B" w:rsidP="00772404">
      <w:pPr>
        <w:spacing w:after="0" w:line="360" w:lineRule="auto"/>
        <w:jc w:val="both"/>
        <w:rPr>
          <w:rFonts w:ascii="Arial" w:hAnsi="Arial" w:cs="Arial"/>
          <w:b/>
          <w:sz w:val="24"/>
          <w:szCs w:val="24"/>
        </w:rPr>
      </w:pPr>
      <w:proofErr w:type="gramStart"/>
      <w:r>
        <w:rPr>
          <w:rFonts w:ascii="Arial" w:hAnsi="Arial" w:cs="Arial"/>
          <w:b/>
          <w:sz w:val="24"/>
          <w:szCs w:val="24"/>
        </w:rPr>
        <w:t>4</w:t>
      </w:r>
      <w:r w:rsidR="008A0441">
        <w:rPr>
          <w:rFonts w:ascii="Arial" w:hAnsi="Arial" w:cs="Arial"/>
          <w:b/>
          <w:sz w:val="24"/>
          <w:szCs w:val="24"/>
        </w:rPr>
        <w:t>.2 Estruturação</w:t>
      </w:r>
      <w:proofErr w:type="gramEnd"/>
      <w:r w:rsidR="008A0441">
        <w:rPr>
          <w:rFonts w:ascii="Arial" w:hAnsi="Arial" w:cs="Arial"/>
          <w:b/>
          <w:sz w:val="24"/>
          <w:szCs w:val="24"/>
        </w:rPr>
        <w:t>, organização e gestão da força de v</w:t>
      </w:r>
      <w:r w:rsidR="006237CB" w:rsidRPr="009C465F">
        <w:rPr>
          <w:rFonts w:ascii="Arial" w:hAnsi="Arial" w:cs="Arial"/>
          <w:b/>
          <w:sz w:val="24"/>
          <w:szCs w:val="24"/>
        </w:rPr>
        <w:t>endas</w:t>
      </w:r>
    </w:p>
    <w:p w:rsidR="005D103D" w:rsidRPr="005D103D" w:rsidRDefault="005D103D" w:rsidP="00772404">
      <w:pPr>
        <w:spacing w:after="0" w:line="360" w:lineRule="auto"/>
        <w:jc w:val="both"/>
        <w:rPr>
          <w:rFonts w:ascii="Arial" w:hAnsi="Arial" w:cs="Arial"/>
          <w:b/>
          <w:sz w:val="16"/>
          <w:szCs w:val="16"/>
        </w:rPr>
      </w:pPr>
    </w:p>
    <w:p w:rsidR="006237CB" w:rsidRPr="009C465F" w:rsidRDefault="006237CB" w:rsidP="00772404">
      <w:pPr>
        <w:pStyle w:val="NormalWeb"/>
        <w:shd w:val="clear" w:color="auto" w:fill="FFFFFF" w:themeFill="background1"/>
        <w:spacing w:after="0" w:line="360" w:lineRule="auto"/>
        <w:ind w:firstLine="708"/>
        <w:jc w:val="both"/>
        <w:rPr>
          <w:rFonts w:ascii="Arial" w:hAnsi="Arial" w:cs="Arial"/>
        </w:rPr>
      </w:pPr>
      <w:r w:rsidRPr="009C465F">
        <w:rPr>
          <w:rFonts w:ascii="Arial" w:hAnsi="Arial" w:cs="Arial"/>
        </w:rPr>
        <w:t>No Brasil</w:t>
      </w:r>
      <w:r w:rsidR="00E228E6">
        <w:rPr>
          <w:rFonts w:ascii="Arial" w:hAnsi="Arial" w:cs="Arial"/>
        </w:rPr>
        <w:t>,</w:t>
      </w:r>
      <w:r w:rsidRPr="009C465F">
        <w:rPr>
          <w:rFonts w:ascii="Arial" w:hAnsi="Arial" w:cs="Arial"/>
        </w:rPr>
        <w:t xml:space="preserve"> são 81 escritórios de representação,</w:t>
      </w:r>
      <w:r w:rsidR="00E228E6">
        <w:rPr>
          <w:rFonts w:ascii="Arial" w:hAnsi="Arial" w:cs="Arial"/>
        </w:rPr>
        <w:t xml:space="preserve"> </w:t>
      </w:r>
      <w:proofErr w:type="gramStart"/>
      <w:r w:rsidRPr="009C465F">
        <w:rPr>
          <w:rFonts w:ascii="Arial" w:hAnsi="Arial" w:cs="Arial"/>
        </w:rPr>
        <w:t>7</w:t>
      </w:r>
      <w:proofErr w:type="gramEnd"/>
      <w:r w:rsidRPr="009C465F">
        <w:rPr>
          <w:rFonts w:ascii="Arial" w:hAnsi="Arial" w:cs="Arial"/>
        </w:rPr>
        <w:t xml:space="preserve"> promotores de vendas e 6 gerentes de negócios.</w:t>
      </w:r>
      <w:r w:rsidR="00877763">
        <w:rPr>
          <w:rFonts w:ascii="Arial" w:hAnsi="Arial" w:cs="Arial"/>
        </w:rPr>
        <w:t xml:space="preserve"> </w:t>
      </w:r>
      <w:r w:rsidRPr="009C465F">
        <w:rPr>
          <w:rFonts w:ascii="Arial" w:hAnsi="Arial" w:cs="Arial"/>
        </w:rPr>
        <w:t xml:space="preserve">A </w:t>
      </w:r>
      <w:r w:rsidR="00BB44B2">
        <w:rPr>
          <w:rFonts w:ascii="Arial" w:hAnsi="Arial" w:cs="Arial"/>
        </w:rPr>
        <w:t>ALPHA</w:t>
      </w:r>
      <w:r w:rsidRPr="009C465F">
        <w:rPr>
          <w:rFonts w:ascii="Arial" w:hAnsi="Arial" w:cs="Arial"/>
        </w:rPr>
        <w:t xml:space="preserve"> possui uma completa rede de representantes, presentes em todos os estados brasile</w:t>
      </w:r>
      <w:r w:rsidR="00E228E6">
        <w:rPr>
          <w:rFonts w:ascii="Arial" w:hAnsi="Arial" w:cs="Arial"/>
        </w:rPr>
        <w:t>iros. Profissionais experientes</w:t>
      </w:r>
      <w:r w:rsidRPr="009C465F">
        <w:rPr>
          <w:rFonts w:ascii="Arial" w:hAnsi="Arial" w:cs="Arial"/>
        </w:rPr>
        <w:t xml:space="preserve"> que conhecem as necessidades de cada produtor, de cada rebanho dentro das características </w:t>
      </w:r>
      <w:r w:rsidRPr="009C465F">
        <w:rPr>
          <w:rFonts w:ascii="Arial" w:hAnsi="Arial" w:cs="Arial"/>
        </w:rPr>
        <w:lastRenderedPageBreak/>
        <w:t>regionais tão diversificadas pelo país.</w:t>
      </w:r>
      <w:r w:rsidR="00BB44B2">
        <w:rPr>
          <w:rFonts w:ascii="Arial" w:hAnsi="Arial" w:cs="Arial"/>
        </w:rPr>
        <w:t xml:space="preserve"> </w:t>
      </w:r>
      <w:r w:rsidRPr="009C465F">
        <w:rPr>
          <w:rFonts w:ascii="Arial" w:hAnsi="Arial" w:cs="Arial"/>
        </w:rPr>
        <w:t xml:space="preserve">Comprometimento com atendimento rápido e eficiente, compromisso com a qualidade e a busca constante por novas soluções são elementos fundamentais que impulsionam o trabalho desse time </w:t>
      </w:r>
      <w:r w:rsidR="00BB44B2">
        <w:rPr>
          <w:rFonts w:ascii="Arial" w:hAnsi="Arial" w:cs="Arial"/>
        </w:rPr>
        <w:t>ALPHA</w:t>
      </w:r>
      <w:r w:rsidRPr="009C465F">
        <w:rPr>
          <w:rFonts w:ascii="Arial" w:hAnsi="Arial" w:cs="Arial"/>
        </w:rPr>
        <w:t>, preparado para transformar projetos em realidade (</w:t>
      </w:r>
      <w:r w:rsidRPr="009C465F">
        <w:rPr>
          <w:rFonts w:ascii="Arial" w:hAnsi="Arial" w:cs="Arial"/>
          <w:i/>
        </w:rPr>
        <w:t>Web site</w:t>
      </w:r>
      <w:r w:rsidRPr="009C465F">
        <w:rPr>
          <w:rFonts w:ascii="Arial" w:hAnsi="Arial" w:cs="Arial"/>
        </w:rPr>
        <w:t xml:space="preserve"> </w:t>
      </w:r>
      <w:r w:rsidR="00BB44B2">
        <w:rPr>
          <w:rFonts w:ascii="Arial" w:hAnsi="Arial" w:cs="Arial"/>
        </w:rPr>
        <w:t>ALPHA</w:t>
      </w:r>
      <w:r w:rsidRPr="009C465F">
        <w:rPr>
          <w:rFonts w:ascii="Arial" w:hAnsi="Arial" w:cs="Arial"/>
        </w:rPr>
        <w:t>, 2017).</w:t>
      </w:r>
      <w:r w:rsidR="00877763">
        <w:rPr>
          <w:rFonts w:ascii="Arial" w:hAnsi="Arial" w:cs="Arial"/>
        </w:rPr>
        <w:t xml:space="preserve"> </w:t>
      </w:r>
      <w:r w:rsidRPr="009C465F">
        <w:rPr>
          <w:rFonts w:ascii="Arial" w:hAnsi="Arial" w:cs="Arial"/>
        </w:rPr>
        <w:t>No exterior</w:t>
      </w:r>
      <w:r w:rsidR="00E228E6">
        <w:rPr>
          <w:rFonts w:ascii="Arial" w:hAnsi="Arial" w:cs="Arial"/>
        </w:rPr>
        <w:t>,</w:t>
      </w:r>
      <w:r w:rsidRPr="009C465F">
        <w:rPr>
          <w:rFonts w:ascii="Arial" w:hAnsi="Arial" w:cs="Arial"/>
        </w:rPr>
        <w:t xml:space="preserve"> a empresa atua com funcionários registrados e ou distribuidores.</w:t>
      </w:r>
    </w:p>
    <w:p w:rsidR="006237CB" w:rsidRPr="009C465F" w:rsidRDefault="006237CB" w:rsidP="00772404">
      <w:pPr>
        <w:spacing w:after="0" w:line="360" w:lineRule="auto"/>
        <w:ind w:firstLine="708"/>
        <w:jc w:val="both"/>
        <w:rPr>
          <w:rFonts w:ascii="Arial" w:hAnsi="Arial" w:cs="Arial"/>
          <w:sz w:val="24"/>
          <w:szCs w:val="24"/>
        </w:rPr>
      </w:pPr>
      <w:r w:rsidRPr="009C465F">
        <w:rPr>
          <w:rFonts w:ascii="Arial" w:hAnsi="Arial" w:cs="Arial"/>
          <w:sz w:val="24"/>
          <w:szCs w:val="24"/>
        </w:rPr>
        <w:t>Com relação à hierarquia do depart</w:t>
      </w:r>
      <w:r w:rsidR="00E228E6">
        <w:rPr>
          <w:rFonts w:ascii="Arial" w:hAnsi="Arial" w:cs="Arial"/>
          <w:sz w:val="24"/>
          <w:szCs w:val="24"/>
        </w:rPr>
        <w:t>amento comercial da empresa, ess</w:t>
      </w:r>
      <w:r w:rsidRPr="009C465F">
        <w:rPr>
          <w:rFonts w:ascii="Arial" w:hAnsi="Arial" w:cs="Arial"/>
          <w:sz w:val="24"/>
          <w:szCs w:val="24"/>
        </w:rPr>
        <w:t xml:space="preserve">e está organizado da seguinte forma: Gerência Comercial &gt; Gerência de Vendas e Produtos &gt; Gerentes de Negócios ou Supervisores &gt; Representantes ou Promotores de Vendas. A organização e gerenciamento da força de vendas (consultores de vendas) ocorrem da seguinte forma: a empresa tem o Brasil dividido em </w:t>
      </w:r>
      <w:proofErr w:type="gramStart"/>
      <w:r w:rsidRPr="009C465F">
        <w:rPr>
          <w:rFonts w:ascii="Arial" w:hAnsi="Arial" w:cs="Arial"/>
          <w:sz w:val="24"/>
          <w:szCs w:val="24"/>
        </w:rPr>
        <w:t>7</w:t>
      </w:r>
      <w:proofErr w:type="gramEnd"/>
      <w:r w:rsidRPr="009C465F">
        <w:rPr>
          <w:rFonts w:ascii="Arial" w:hAnsi="Arial" w:cs="Arial"/>
          <w:sz w:val="24"/>
          <w:szCs w:val="24"/>
        </w:rPr>
        <w:t xml:space="preserve"> regiões gerenciadas pelos supervisores ou gerentes de negócios que coordenam os</w:t>
      </w:r>
      <w:r w:rsidR="00E228E6">
        <w:rPr>
          <w:rFonts w:ascii="Arial" w:hAnsi="Arial" w:cs="Arial"/>
          <w:sz w:val="24"/>
          <w:szCs w:val="24"/>
        </w:rPr>
        <w:t xml:space="preserve"> escritórios de representações.</w:t>
      </w:r>
    </w:p>
    <w:p w:rsidR="006237CB" w:rsidRPr="009C465F" w:rsidRDefault="006237CB" w:rsidP="00772404">
      <w:pPr>
        <w:spacing w:after="0" w:line="360" w:lineRule="auto"/>
        <w:jc w:val="both"/>
        <w:rPr>
          <w:rFonts w:ascii="Arial" w:hAnsi="Arial" w:cs="Arial"/>
          <w:sz w:val="24"/>
          <w:szCs w:val="24"/>
        </w:rPr>
      </w:pPr>
      <w:r w:rsidRPr="009C465F">
        <w:rPr>
          <w:rFonts w:ascii="Arial" w:hAnsi="Arial" w:cs="Arial"/>
          <w:sz w:val="24"/>
          <w:szCs w:val="24"/>
        </w:rPr>
        <w:tab/>
        <w:t>As funções e atividades do consultor de vendas da empresa, segundo o Gerente Comercial são: (a) visitas técnicas, prospecção de clientes, (b) análise de mercado,</w:t>
      </w:r>
      <w:r w:rsidR="00BB44B2">
        <w:rPr>
          <w:rFonts w:ascii="Arial" w:hAnsi="Arial" w:cs="Arial"/>
          <w:sz w:val="24"/>
          <w:szCs w:val="24"/>
        </w:rPr>
        <w:t xml:space="preserve"> </w:t>
      </w:r>
      <w:r w:rsidRPr="009C465F">
        <w:rPr>
          <w:rFonts w:ascii="Arial" w:hAnsi="Arial" w:cs="Arial"/>
          <w:sz w:val="24"/>
          <w:szCs w:val="24"/>
        </w:rPr>
        <w:t xml:space="preserve">(c) pesquisa de mercado, (d) lançamento de novos produtos, (e) participação de feiras comerciais e (f) dias de campo, </w:t>
      </w:r>
      <w:proofErr w:type="spellStart"/>
      <w:r w:rsidRPr="009C465F">
        <w:rPr>
          <w:rFonts w:ascii="Arial" w:hAnsi="Arial" w:cs="Arial"/>
          <w:sz w:val="24"/>
          <w:szCs w:val="24"/>
        </w:rPr>
        <w:t>etc</w:t>
      </w:r>
      <w:proofErr w:type="spellEnd"/>
      <w:r w:rsidRPr="009C465F">
        <w:rPr>
          <w:rFonts w:ascii="Arial" w:hAnsi="Arial" w:cs="Arial"/>
          <w:sz w:val="24"/>
          <w:szCs w:val="24"/>
        </w:rPr>
        <w:t>, com suporte das gerências de negócios ou supervisores, gerências de produtos e gerências e departamentos da matriz.</w:t>
      </w:r>
      <w:r w:rsidR="00E228E6">
        <w:rPr>
          <w:rFonts w:ascii="Arial" w:hAnsi="Arial" w:cs="Arial"/>
          <w:sz w:val="24"/>
          <w:szCs w:val="24"/>
        </w:rPr>
        <w:t xml:space="preserve"> </w:t>
      </w:r>
      <w:r w:rsidRPr="009C465F">
        <w:rPr>
          <w:rFonts w:ascii="Arial" w:hAnsi="Arial" w:cs="Arial"/>
          <w:sz w:val="24"/>
          <w:szCs w:val="24"/>
        </w:rPr>
        <w:t>Todo consultor de vendas tem sua região geográfica para atuar no Brasil. Cada consultor atua em uma região devendo atender o mercado local.</w:t>
      </w:r>
      <w:r w:rsidR="00E228E6">
        <w:rPr>
          <w:rFonts w:ascii="Arial" w:hAnsi="Arial" w:cs="Arial"/>
          <w:sz w:val="24"/>
          <w:szCs w:val="24"/>
        </w:rPr>
        <w:t xml:space="preserve"> Utiliza-se</w:t>
      </w:r>
      <w:r w:rsidRPr="009C465F">
        <w:rPr>
          <w:rFonts w:ascii="Arial" w:hAnsi="Arial" w:cs="Arial"/>
          <w:sz w:val="24"/>
          <w:szCs w:val="24"/>
        </w:rPr>
        <w:t xml:space="preserve"> segmentação de clientes, mais objetivo</w:t>
      </w:r>
      <w:r w:rsidR="00E228E6">
        <w:rPr>
          <w:rFonts w:ascii="Arial" w:hAnsi="Arial" w:cs="Arial"/>
          <w:sz w:val="24"/>
          <w:szCs w:val="24"/>
        </w:rPr>
        <w:t>,</w:t>
      </w:r>
      <w:r w:rsidRPr="009C465F">
        <w:rPr>
          <w:rFonts w:ascii="Arial" w:hAnsi="Arial" w:cs="Arial"/>
          <w:sz w:val="24"/>
          <w:szCs w:val="24"/>
        </w:rPr>
        <w:t xml:space="preserve"> e a cobertura da região de atuação. Alguns países atuam com gerenciamento de contas/clientes. </w:t>
      </w:r>
    </w:p>
    <w:p w:rsidR="006237CB" w:rsidRPr="009C465F" w:rsidRDefault="006237CB" w:rsidP="00772404">
      <w:pPr>
        <w:spacing w:after="0" w:line="360" w:lineRule="auto"/>
        <w:ind w:firstLine="708"/>
        <w:jc w:val="both"/>
        <w:rPr>
          <w:rFonts w:ascii="Arial" w:hAnsi="Arial" w:cs="Arial"/>
          <w:sz w:val="24"/>
          <w:szCs w:val="24"/>
        </w:rPr>
      </w:pPr>
      <w:r w:rsidRPr="009C465F">
        <w:rPr>
          <w:rFonts w:ascii="Arial" w:hAnsi="Arial" w:cs="Arial"/>
          <w:sz w:val="24"/>
          <w:szCs w:val="24"/>
        </w:rPr>
        <w:t xml:space="preserve">A empresa trabalha com desenvolvimento da genética bovina, industrializando, importando e comercializando sêmen e embriões bovinos de diversas raças tanto para pecuária leiteira como de corte (carne). Assim sendo, os consultores de venda visitam os pecuaristas, apresentam os produtos e fecham negócios. </w:t>
      </w:r>
    </w:p>
    <w:p w:rsidR="006237CB" w:rsidRDefault="006237CB" w:rsidP="00772404">
      <w:pPr>
        <w:spacing w:after="0" w:line="360" w:lineRule="auto"/>
        <w:ind w:firstLine="708"/>
        <w:jc w:val="both"/>
        <w:rPr>
          <w:rFonts w:ascii="Arial" w:hAnsi="Arial" w:cs="Arial"/>
          <w:sz w:val="24"/>
          <w:szCs w:val="24"/>
        </w:rPr>
      </w:pPr>
      <w:r w:rsidRPr="009C465F">
        <w:rPr>
          <w:rFonts w:ascii="Arial" w:hAnsi="Arial" w:cs="Arial"/>
          <w:sz w:val="24"/>
          <w:szCs w:val="24"/>
        </w:rPr>
        <w:t xml:space="preserve">De acordo com o Gerente Comercial, com relação ao processo de vendas, deixa-se a apresentação de vendas para uma etapa mais adiante, pois </w:t>
      </w:r>
      <w:proofErr w:type="gramStart"/>
      <w:r w:rsidRPr="009C465F">
        <w:rPr>
          <w:rFonts w:ascii="Arial" w:hAnsi="Arial" w:cs="Arial"/>
          <w:sz w:val="24"/>
          <w:szCs w:val="24"/>
        </w:rPr>
        <w:t>entende-se</w:t>
      </w:r>
      <w:proofErr w:type="gramEnd"/>
      <w:r w:rsidRPr="009C465F">
        <w:rPr>
          <w:rFonts w:ascii="Arial" w:hAnsi="Arial" w:cs="Arial"/>
          <w:sz w:val="24"/>
          <w:szCs w:val="24"/>
        </w:rPr>
        <w:t xml:space="preserve"> que explorar todas as necessidades do cliente, que nem sempre </w:t>
      </w:r>
      <w:r w:rsidR="00D71C5C">
        <w:rPr>
          <w:rFonts w:ascii="Arial" w:hAnsi="Arial" w:cs="Arial"/>
          <w:sz w:val="24"/>
          <w:szCs w:val="24"/>
        </w:rPr>
        <w:t>estão explicitas e/ ou clara</w:t>
      </w:r>
      <w:r w:rsidRPr="009C465F">
        <w:rPr>
          <w:rFonts w:ascii="Arial" w:hAnsi="Arial" w:cs="Arial"/>
          <w:sz w:val="24"/>
          <w:szCs w:val="24"/>
        </w:rPr>
        <w:t xml:space="preserve"> é muito importante</w:t>
      </w:r>
      <w:r w:rsidR="00D71C5C">
        <w:rPr>
          <w:rFonts w:ascii="Arial" w:hAnsi="Arial" w:cs="Arial"/>
          <w:sz w:val="24"/>
          <w:szCs w:val="24"/>
        </w:rPr>
        <w:t>, distinguindo desejo de necessidade</w:t>
      </w:r>
      <w:r w:rsidRPr="009C465F">
        <w:rPr>
          <w:rFonts w:ascii="Arial" w:hAnsi="Arial" w:cs="Arial"/>
          <w:sz w:val="24"/>
          <w:szCs w:val="24"/>
        </w:rPr>
        <w:t>. As objeções e possíveis resistências são minimizadas quando são compreendidas e explicadas as reais necessidades do cliente.</w:t>
      </w:r>
      <w:r w:rsidR="00BB44B2">
        <w:rPr>
          <w:rFonts w:ascii="Arial" w:hAnsi="Arial" w:cs="Arial"/>
          <w:sz w:val="24"/>
          <w:szCs w:val="24"/>
        </w:rPr>
        <w:t xml:space="preserve"> </w:t>
      </w:r>
      <w:r w:rsidRPr="009C465F">
        <w:rPr>
          <w:rFonts w:ascii="Arial" w:hAnsi="Arial" w:cs="Arial"/>
          <w:sz w:val="24"/>
          <w:szCs w:val="24"/>
        </w:rPr>
        <w:t>Somente após isso que será mais fácil o fechamento de vendas.</w:t>
      </w:r>
      <w:r w:rsidR="00BB44B2">
        <w:rPr>
          <w:rFonts w:ascii="Arial" w:hAnsi="Arial" w:cs="Arial"/>
          <w:sz w:val="24"/>
          <w:szCs w:val="24"/>
        </w:rPr>
        <w:t xml:space="preserve"> </w:t>
      </w:r>
      <w:r w:rsidRPr="009C465F">
        <w:rPr>
          <w:rFonts w:ascii="Arial" w:hAnsi="Arial" w:cs="Arial"/>
          <w:sz w:val="24"/>
          <w:szCs w:val="24"/>
        </w:rPr>
        <w:t>O pós-venda inicia-se com o retorno à propriedade/ cliente para entrega.</w:t>
      </w:r>
      <w:r w:rsidR="00D71C5C">
        <w:rPr>
          <w:rFonts w:ascii="Arial" w:hAnsi="Arial" w:cs="Arial"/>
          <w:sz w:val="24"/>
          <w:szCs w:val="24"/>
        </w:rPr>
        <w:t xml:space="preserve"> </w:t>
      </w:r>
      <w:r w:rsidRPr="009C465F">
        <w:rPr>
          <w:rFonts w:ascii="Arial" w:hAnsi="Arial" w:cs="Arial"/>
          <w:sz w:val="24"/>
          <w:szCs w:val="24"/>
        </w:rPr>
        <w:lastRenderedPageBreak/>
        <w:t xml:space="preserve">Visitas futuras de verificação da continuidade da “conversa” são realizadas para não deixar que seja mudado o foco inicial. </w:t>
      </w:r>
    </w:p>
    <w:p w:rsidR="008A0441" w:rsidRPr="005D103D" w:rsidRDefault="008A0441" w:rsidP="00772404">
      <w:pPr>
        <w:spacing w:after="0" w:line="360" w:lineRule="auto"/>
        <w:ind w:firstLine="708"/>
        <w:jc w:val="both"/>
        <w:rPr>
          <w:rFonts w:ascii="Arial" w:hAnsi="Arial" w:cs="Arial"/>
          <w:sz w:val="16"/>
          <w:szCs w:val="16"/>
        </w:rPr>
      </w:pPr>
    </w:p>
    <w:p w:rsidR="006237CB" w:rsidRPr="009C465F" w:rsidRDefault="00EE726B" w:rsidP="00772404">
      <w:pPr>
        <w:spacing w:after="0" w:line="360" w:lineRule="auto"/>
        <w:jc w:val="both"/>
        <w:rPr>
          <w:rFonts w:ascii="Arial" w:hAnsi="Arial" w:cs="Arial"/>
          <w:b/>
          <w:sz w:val="24"/>
          <w:szCs w:val="24"/>
        </w:rPr>
      </w:pPr>
      <w:r>
        <w:rPr>
          <w:rFonts w:ascii="Arial" w:hAnsi="Arial" w:cs="Arial"/>
          <w:b/>
          <w:sz w:val="24"/>
          <w:szCs w:val="24"/>
        </w:rPr>
        <w:t>4</w:t>
      </w:r>
      <w:r w:rsidR="008A0441">
        <w:rPr>
          <w:rFonts w:ascii="Arial" w:hAnsi="Arial" w:cs="Arial"/>
          <w:b/>
          <w:sz w:val="24"/>
          <w:szCs w:val="24"/>
        </w:rPr>
        <w:t xml:space="preserve">.3 Recrutamento e seleção, treinamento, motivação e avaliação de </w:t>
      </w:r>
      <w:proofErr w:type="gramStart"/>
      <w:r w:rsidR="008A0441">
        <w:rPr>
          <w:rFonts w:ascii="Arial" w:hAnsi="Arial" w:cs="Arial"/>
          <w:b/>
          <w:sz w:val="24"/>
          <w:szCs w:val="24"/>
        </w:rPr>
        <w:t>d</w:t>
      </w:r>
      <w:r w:rsidR="006237CB" w:rsidRPr="009C465F">
        <w:rPr>
          <w:rFonts w:ascii="Arial" w:hAnsi="Arial" w:cs="Arial"/>
          <w:b/>
          <w:sz w:val="24"/>
          <w:szCs w:val="24"/>
        </w:rPr>
        <w:t>esempenho</w:t>
      </w:r>
      <w:proofErr w:type="gramEnd"/>
    </w:p>
    <w:p w:rsidR="008A0441" w:rsidRPr="005D103D" w:rsidRDefault="008A0441" w:rsidP="00772404">
      <w:pPr>
        <w:spacing w:after="0" w:line="360" w:lineRule="auto"/>
        <w:ind w:firstLine="708"/>
        <w:jc w:val="both"/>
        <w:rPr>
          <w:rFonts w:ascii="Arial" w:hAnsi="Arial" w:cs="Arial"/>
          <w:sz w:val="16"/>
          <w:szCs w:val="16"/>
        </w:rPr>
      </w:pPr>
    </w:p>
    <w:p w:rsidR="006237CB" w:rsidRPr="009C465F" w:rsidRDefault="006237CB" w:rsidP="00772404">
      <w:pPr>
        <w:spacing w:after="0" w:line="360" w:lineRule="auto"/>
        <w:ind w:firstLine="708"/>
        <w:jc w:val="both"/>
        <w:rPr>
          <w:rFonts w:ascii="Arial" w:hAnsi="Arial" w:cs="Arial"/>
          <w:sz w:val="24"/>
          <w:szCs w:val="24"/>
        </w:rPr>
      </w:pPr>
      <w:r w:rsidRPr="009C465F">
        <w:rPr>
          <w:rFonts w:ascii="Arial" w:hAnsi="Arial" w:cs="Arial"/>
          <w:sz w:val="24"/>
          <w:szCs w:val="24"/>
        </w:rPr>
        <w:t>O processo de recrutamento e seleção de consultores de vendas ocorre da seguinte maneira: o Departamento de Recursos Humanos (RH) tem o descritivo (perfil) para o cargo de promotor ou consultor de venda. As habilidades ou conheciment</w:t>
      </w:r>
      <w:r w:rsidR="00356C10">
        <w:rPr>
          <w:rFonts w:ascii="Arial" w:hAnsi="Arial" w:cs="Arial"/>
          <w:sz w:val="24"/>
          <w:szCs w:val="24"/>
        </w:rPr>
        <w:t>os técnicos para o cargo necessitam,</w:t>
      </w:r>
      <w:r w:rsidRPr="009C465F">
        <w:rPr>
          <w:rFonts w:ascii="Arial" w:hAnsi="Arial" w:cs="Arial"/>
          <w:sz w:val="24"/>
          <w:szCs w:val="24"/>
        </w:rPr>
        <w:t xml:space="preserve"> ao menos</w:t>
      </w:r>
      <w:r w:rsidR="00356C10">
        <w:rPr>
          <w:rFonts w:ascii="Arial" w:hAnsi="Arial" w:cs="Arial"/>
          <w:sz w:val="24"/>
          <w:szCs w:val="24"/>
        </w:rPr>
        <w:t>, do nível de</w:t>
      </w:r>
      <w:r w:rsidRPr="009C465F">
        <w:rPr>
          <w:rFonts w:ascii="Arial" w:hAnsi="Arial" w:cs="Arial"/>
          <w:sz w:val="24"/>
          <w:szCs w:val="24"/>
        </w:rPr>
        <w:t xml:space="preserve"> Técnico em Agropecuária e, em algumas situações,</w:t>
      </w:r>
      <w:r w:rsidR="00BC07ED" w:rsidRPr="009C465F">
        <w:rPr>
          <w:rFonts w:ascii="Arial" w:hAnsi="Arial" w:cs="Arial"/>
          <w:sz w:val="24"/>
          <w:szCs w:val="24"/>
        </w:rPr>
        <w:t xml:space="preserve"> </w:t>
      </w:r>
      <w:r w:rsidR="00356C10">
        <w:rPr>
          <w:rFonts w:ascii="Arial" w:hAnsi="Arial" w:cs="Arial"/>
          <w:sz w:val="24"/>
          <w:szCs w:val="24"/>
        </w:rPr>
        <w:t xml:space="preserve">é </w:t>
      </w:r>
      <w:r w:rsidRPr="009C465F">
        <w:rPr>
          <w:rFonts w:ascii="Arial" w:hAnsi="Arial" w:cs="Arial"/>
          <w:sz w:val="24"/>
          <w:szCs w:val="24"/>
        </w:rPr>
        <w:t>ne</w:t>
      </w:r>
      <w:r w:rsidR="00356C10">
        <w:rPr>
          <w:rFonts w:ascii="Arial" w:hAnsi="Arial" w:cs="Arial"/>
          <w:sz w:val="24"/>
          <w:szCs w:val="24"/>
        </w:rPr>
        <w:t>cessária</w:t>
      </w:r>
      <w:r w:rsidRPr="009C465F">
        <w:rPr>
          <w:rFonts w:ascii="Arial" w:hAnsi="Arial" w:cs="Arial"/>
          <w:sz w:val="24"/>
          <w:szCs w:val="24"/>
        </w:rPr>
        <w:t xml:space="preserve"> a formação em Zootecnia, Veterinária e/ ou Agronomia. Para a </w:t>
      </w:r>
      <w:r w:rsidR="00BB44B2">
        <w:rPr>
          <w:rFonts w:ascii="Arial" w:hAnsi="Arial" w:cs="Arial"/>
          <w:sz w:val="24"/>
          <w:szCs w:val="24"/>
        </w:rPr>
        <w:t>BETA</w:t>
      </w:r>
      <w:r w:rsidRPr="009C465F">
        <w:rPr>
          <w:rFonts w:ascii="Arial" w:hAnsi="Arial" w:cs="Arial"/>
          <w:sz w:val="24"/>
          <w:szCs w:val="24"/>
        </w:rPr>
        <w:t xml:space="preserve"> </w:t>
      </w:r>
      <w:r w:rsidR="00877763">
        <w:rPr>
          <w:rFonts w:ascii="Arial" w:hAnsi="Arial" w:cs="Arial"/>
          <w:sz w:val="24"/>
          <w:szCs w:val="24"/>
        </w:rPr>
        <w:t>G</w:t>
      </w:r>
      <w:r w:rsidRPr="009C465F">
        <w:rPr>
          <w:rFonts w:ascii="Arial" w:hAnsi="Arial" w:cs="Arial"/>
          <w:sz w:val="24"/>
          <w:szCs w:val="24"/>
        </w:rPr>
        <w:t>lobal</w:t>
      </w:r>
      <w:r w:rsidR="00356C10">
        <w:rPr>
          <w:rFonts w:ascii="Arial" w:hAnsi="Arial" w:cs="Arial"/>
          <w:sz w:val="24"/>
          <w:szCs w:val="24"/>
        </w:rPr>
        <w:t>,</w:t>
      </w:r>
      <w:r w:rsidRPr="009C465F">
        <w:rPr>
          <w:rFonts w:ascii="Arial" w:hAnsi="Arial" w:cs="Arial"/>
          <w:sz w:val="24"/>
          <w:szCs w:val="24"/>
        </w:rPr>
        <w:t xml:space="preserve"> ter outro idioma é interessante, a</w:t>
      </w:r>
      <w:r w:rsidR="00356C10">
        <w:rPr>
          <w:rFonts w:ascii="Arial" w:hAnsi="Arial" w:cs="Arial"/>
          <w:sz w:val="24"/>
          <w:szCs w:val="24"/>
        </w:rPr>
        <w:t xml:space="preserve">ssim com trabalhar com genética, o que </w:t>
      </w:r>
      <w:r w:rsidRPr="009C465F">
        <w:rPr>
          <w:rFonts w:ascii="Arial" w:hAnsi="Arial" w:cs="Arial"/>
          <w:sz w:val="24"/>
          <w:szCs w:val="24"/>
        </w:rPr>
        <w:t>requer um mínimo de experiência. A partir do momento em que for liberada a contratação, o Departamento</w:t>
      </w:r>
      <w:r w:rsidR="004D1B53" w:rsidRPr="009C465F">
        <w:rPr>
          <w:rFonts w:ascii="Arial" w:hAnsi="Arial" w:cs="Arial"/>
          <w:sz w:val="24"/>
          <w:szCs w:val="24"/>
        </w:rPr>
        <w:t xml:space="preserve"> </w:t>
      </w:r>
      <w:r w:rsidRPr="009C465F">
        <w:rPr>
          <w:rFonts w:ascii="Arial" w:hAnsi="Arial" w:cs="Arial"/>
          <w:sz w:val="24"/>
          <w:szCs w:val="24"/>
        </w:rPr>
        <w:t xml:space="preserve">Comercial começa a captar os candidatos dentro de um perfil já definido, juntamente com a participação do Departamento de RH. Assim, o RH realiza as primeiras verificações e filtragens de candidatos e, posteriormente, o Departamento Comercial inicia as entrevistas pessoais em busca do melhor candidato para a situação. Após a seleção, </w:t>
      </w:r>
      <w:r w:rsidR="00356C10" w:rsidRPr="009C465F">
        <w:rPr>
          <w:rFonts w:ascii="Arial" w:hAnsi="Arial" w:cs="Arial"/>
          <w:sz w:val="24"/>
          <w:szCs w:val="24"/>
        </w:rPr>
        <w:t>definem-se</w:t>
      </w:r>
      <w:r w:rsidRPr="009C465F">
        <w:rPr>
          <w:rFonts w:ascii="Arial" w:hAnsi="Arial" w:cs="Arial"/>
          <w:sz w:val="24"/>
          <w:szCs w:val="24"/>
        </w:rPr>
        <w:t xml:space="preserve"> os trâmites normais de contratação.</w:t>
      </w:r>
      <w:r w:rsidR="00BB44B2">
        <w:rPr>
          <w:rFonts w:ascii="Arial" w:hAnsi="Arial" w:cs="Arial"/>
          <w:sz w:val="24"/>
          <w:szCs w:val="24"/>
        </w:rPr>
        <w:t xml:space="preserve"> </w:t>
      </w:r>
      <w:r w:rsidRPr="009C465F">
        <w:rPr>
          <w:rFonts w:ascii="Arial" w:hAnsi="Arial" w:cs="Arial"/>
          <w:sz w:val="24"/>
          <w:szCs w:val="24"/>
        </w:rPr>
        <w:t>No caso de representantes, a equipe comercial apresenta e participa ativamente das indicações e seleção do profissional que será terceirizado.</w:t>
      </w:r>
    </w:p>
    <w:p w:rsidR="006237CB" w:rsidRPr="009C465F" w:rsidRDefault="006237CB" w:rsidP="00356C10">
      <w:pPr>
        <w:spacing w:after="0" w:line="360" w:lineRule="auto"/>
        <w:ind w:firstLine="708"/>
        <w:jc w:val="both"/>
        <w:rPr>
          <w:rFonts w:ascii="Arial" w:hAnsi="Arial" w:cs="Arial"/>
          <w:sz w:val="24"/>
          <w:szCs w:val="24"/>
        </w:rPr>
      </w:pPr>
      <w:r w:rsidRPr="009C465F">
        <w:rPr>
          <w:rFonts w:ascii="Arial" w:hAnsi="Arial" w:cs="Arial"/>
          <w:sz w:val="24"/>
          <w:szCs w:val="24"/>
        </w:rPr>
        <w:t>Os colaboradores internos participam de treinamentos elaborados pelo Departamento de RH corporativo em plataforma eletrônica e ou presencial. A rede comercial e técnica (</w:t>
      </w:r>
      <w:r w:rsidR="00356C10">
        <w:rPr>
          <w:rFonts w:ascii="Arial" w:hAnsi="Arial" w:cs="Arial"/>
          <w:sz w:val="24"/>
          <w:szCs w:val="24"/>
        </w:rPr>
        <w:t xml:space="preserve">formada por </w:t>
      </w:r>
      <w:r w:rsidRPr="009C465F">
        <w:rPr>
          <w:rFonts w:ascii="Arial" w:hAnsi="Arial" w:cs="Arial"/>
          <w:sz w:val="24"/>
          <w:szCs w:val="24"/>
        </w:rPr>
        <w:t>c</w:t>
      </w:r>
      <w:r w:rsidR="00356C10">
        <w:rPr>
          <w:rFonts w:ascii="Arial" w:hAnsi="Arial" w:cs="Arial"/>
          <w:sz w:val="24"/>
          <w:szCs w:val="24"/>
        </w:rPr>
        <w:t xml:space="preserve">onsultores e representantes) </w:t>
      </w:r>
      <w:proofErr w:type="gramStart"/>
      <w:r w:rsidR="00356C10">
        <w:rPr>
          <w:rFonts w:ascii="Arial" w:hAnsi="Arial" w:cs="Arial"/>
          <w:sz w:val="24"/>
          <w:szCs w:val="24"/>
        </w:rPr>
        <w:t>é treinada</w:t>
      </w:r>
      <w:r w:rsidRPr="009C465F">
        <w:rPr>
          <w:rFonts w:ascii="Arial" w:hAnsi="Arial" w:cs="Arial"/>
          <w:sz w:val="24"/>
          <w:szCs w:val="24"/>
        </w:rPr>
        <w:t xml:space="preserve"> com atividades</w:t>
      </w:r>
      <w:proofErr w:type="gramEnd"/>
      <w:r w:rsidRPr="009C465F">
        <w:rPr>
          <w:rFonts w:ascii="Arial" w:hAnsi="Arial" w:cs="Arial"/>
          <w:sz w:val="24"/>
          <w:szCs w:val="24"/>
        </w:rPr>
        <w:t xml:space="preserve"> diretamente no camp</w:t>
      </w:r>
      <w:r w:rsidR="00356C10">
        <w:rPr>
          <w:rFonts w:ascii="Arial" w:hAnsi="Arial" w:cs="Arial"/>
          <w:sz w:val="24"/>
          <w:szCs w:val="24"/>
        </w:rPr>
        <w:t xml:space="preserve">o (dia a </w:t>
      </w:r>
      <w:r w:rsidRPr="009C465F">
        <w:rPr>
          <w:rFonts w:ascii="Arial" w:hAnsi="Arial" w:cs="Arial"/>
          <w:sz w:val="24"/>
          <w:szCs w:val="24"/>
        </w:rPr>
        <w:t>dia), bem como eletronicamente/virtualmente.</w:t>
      </w:r>
      <w:r w:rsidR="004D1B53" w:rsidRPr="009C465F">
        <w:rPr>
          <w:rFonts w:ascii="Arial" w:hAnsi="Arial" w:cs="Arial"/>
          <w:sz w:val="24"/>
          <w:szCs w:val="24"/>
        </w:rPr>
        <w:t xml:space="preserve"> </w:t>
      </w:r>
      <w:r w:rsidRPr="009C465F">
        <w:rPr>
          <w:rFonts w:ascii="Arial" w:hAnsi="Arial" w:cs="Arial"/>
          <w:sz w:val="24"/>
          <w:szCs w:val="24"/>
        </w:rPr>
        <w:t>Para os iniciantes, passa-se por treinamento em depa</w:t>
      </w:r>
      <w:r w:rsidR="00356C10">
        <w:rPr>
          <w:rFonts w:ascii="Arial" w:hAnsi="Arial" w:cs="Arial"/>
          <w:sz w:val="24"/>
          <w:szCs w:val="24"/>
        </w:rPr>
        <w:t>rtamentos da matriz da empresa, p</w:t>
      </w:r>
      <w:r w:rsidRPr="009C465F">
        <w:rPr>
          <w:rFonts w:ascii="Arial" w:hAnsi="Arial" w:cs="Arial"/>
          <w:sz w:val="24"/>
          <w:szCs w:val="24"/>
        </w:rPr>
        <w:t>osteriormente,</w:t>
      </w:r>
      <w:r w:rsidR="00356C10">
        <w:rPr>
          <w:rFonts w:ascii="Arial" w:hAnsi="Arial" w:cs="Arial"/>
          <w:sz w:val="24"/>
          <w:szCs w:val="24"/>
        </w:rPr>
        <w:t xml:space="preserve"> com as Gerências de produtos e</w:t>
      </w:r>
      <w:r w:rsidR="008D3D71">
        <w:rPr>
          <w:rFonts w:ascii="Arial" w:hAnsi="Arial" w:cs="Arial"/>
          <w:sz w:val="24"/>
          <w:szCs w:val="24"/>
        </w:rPr>
        <w:t xml:space="preserve"> aprendizagem de</w:t>
      </w:r>
      <w:r w:rsidRPr="009C465F">
        <w:rPr>
          <w:rFonts w:ascii="Arial" w:hAnsi="Arial" w:cs="Arial"/>
          <w:sz w:val="24"/>
          <w:szCs w:val="24"/>
        </w:rPr>
        <w:t xml:space="preserve"> técnica para melhor entendimento/ compreensão dos produtos e serviços ofertados aos clientes. A empresa possui a manutenção (treinamento) em</w:t>
      </w:r>
      <w:r w:rsidR="004D1B53" w:rsidRPr="009C465F">
        <w:rPr>
          <w:rFonts w:ascii="Arial" w:hAnsi="Arial" w:cs="Arial"/>
          <w:sz w:val="24"/>
          <w:szCs w:val="24"/>
        </w:rPr>
        <w:t xml:space="preserve"> </w:t>
      </w:r>
      <w:r w:rsidRPr="009C465F">
        <w:rPr>
          <w:rFonts w:ascii="Arial" w:hAnsi="Arial" w:cs="Arial"/>
          <w:sz w:val="24"/>
          <w:szCs w:val="24"/>
        </w:rPr>
        <w:t>agendas de visitas juntamente com gerentes e supervisores, bem como com departamento</w:t>
      </w:r>
      <w:r w:rsidR="004D1B53" w:rsidRPr="009C465F">
        <w:rPr>
          <w:rFonts w:ascii="Arial" w:hAnsi="Arial" w:cs="Arial"/>
          <w:sz w:val="24"/>
          <w:szCs w:val="24"/>
        </w:rPr>
        <w:t xml:space="preserve"> </w:t>
      </w:r>
      <w:r w:rsidRPr="009C465F">
        <w:rPr>
          <w:rFonts w:ascii="Arial" w:hAnsi="Arial" w:cs="Arial"/>
          <w:sz w:val="24"/>
          <w:szCs w:val="24"/>
        </w:rPr>
        <w:t>técnico e/ ou gerências de produtos. Além do treinamento presencial</w:t>
      </w:r>
      <w:r w:rsidR="00297D00">
        <w:rPr>
          <w:rFonts w:ascii="Arial" w:hAnsi="Arial" w:cs="Arial"/>
          <w:sz w:val="24"/>
          <w:szCs w:val="24"/>
        </w:rPr>
        <w:t>,</w:t>
      </w:r>
      <w:r w:rsidRPr="009C465F">
        <w:rPr>
          <w:rFonts w:ascii="Arial" w:hAnsi="Arial" w:cs="Arial"/>
          <w:sz w:val="24"/>
          <w:szCs w:val="24"/>
        </w:rPr>
        <w:t xml:space="preserve"> quando das agendas de visitas na região, a empresa ainda dispõe de treinamentos por meio eletrônico disponibilizado à rede comercial.</w:t>
      </w:r>
    </w:p>
    <w:p w:rsidR="006237CB" w:rsidRPr="009C465F" w:rsidRDefault="006237CB" w:rsidP="00297D00">
      <w:pPr>
        <w:spacing w:after="0" w:line="360" w:lineRule="auto"/>
        <w:ind w:firstLine="708"/>
        <w:jc w:val="both"/>
        <w:rPr>
          <w:rFonts w:ascii="Arial" w:hAnsi="Arial" w:cs="Arial"/>
          <w:sz w:val="24"/>
          <w:szCs w:val="24"/>
        </w:rPr>
      </w:pPr>
      <w:r w:rsidRPr="009C465F">
        <w:rPr>
          <w:rFonts w:ascii="Arial" w:hAnsi="Arial" w:cs="Arial"/>
          <w:sz w:val="24"/>
          <w:szCs w:val="24"/>
        </w:rPr>
        <w:lastRenderedPageBreak/>
        <w:t>Referente aos obje</w:t>
      </w:r>
      <w:r w:rsidR="00297D00">
        <w:rPr>
          <w:rFonts w:ascii="Arial" w:hAnsi="Arial" w:cs="Arial"/>
          <w:sz w:val="24"/>
          <w:szCs w:val="24"/>
        </w:rPr>
        <w:t>tivos dos treinamentos</w:t>
      </w:r>
      <w:proofErr w:type="gramStart"/>
      <w:r w:rsidR="00297D00">
        <w:rPr>
          <w:rFonts w:ascii="Arial" w:hAnsi="Arial" w:cs="Arial"/>
          <w:sz w:val="24"/>
          <w:szCs w:val="24"/>
        </w:rPr>
        <w:t>, entende</w:t>
      </w:r>
      <w:r w:rsidRPr="009C465F">
        <w:rPr>
          <w:rFonts w:ascii="Arial" w:hAnsi="Arial" w:cs="Arial"/>
          <w:sz w:val="24"/>
          <w:szCs w:val="24"/>
        </w:rPr>
        <w:t>-se</w:t>
      </w:r>
      <w:proofErr w:type="gramEnd"/>
      <w:r w:rsidRPr="009C465F">
        <w:rPr>
          <w:rFonts w:ascii="Arial" w:hAnsi="Arial" w:cs="Arial"/>
          <w:sz w:val="24"/>
          <w:szCs w:val="24"/>
        </w:rPr>
        <w:t xml:space="preserve"> que: compreender e participar dos resultados na propriedade do cliente é o principal e</w:t>
      </w:r>
      <w:r w:rsidR="00297D00">
        <w:rPr>
          <w:rFonts w:ascii="Arial" w:hAnsi="Arial" w:cs="Arial"/>
          <w:sz w:val="24"/>
          <w:szCs w:val="24"/>
        </w:rPr>
        <w:t>,</w:t>
      </w:r>
      <w:r w:rsidRPr="009C465F">
        <w:rPr>
          <w:rFonts w:ascii="Arial" w:hAnsi="Arial" w:cs="Arial"/>
          <w:sz w:val="24"/>
          <w:szCs w:val="24"/>
        </w:rPr>
        <w:t xml:space="preserve"> para isso</w:t>
      </w:r>
      <w:r w:rsidR="00297D00">
        <w:rPr>
          <w:rFonts w:ascii="Arial" w:hAnsi="Arial" w:cs="Arial"/>
          <w:sz w:val="24"/>
          <w:szCs w:val="24"/>
        </w:rPr>
        <w:t>, é necessário</w:t>
      </w:r>
      <w:r w:rsidRPr="009C465F">
        <w:rPr>
          <w:rFonts w:ascii="Arial" w:hAnsi="Arial" w:cs="Arial"/>
          <w:sz w:val="24"/>
          <w:szCs w:val="24"/>
        </w:rPr>
        <w:t xml:space="preserve"> ter o co</w:t>
      </w:r>
      <w:r w:rsidR="00297D00">
        <w:rPr>
          <w:rFonts w:ascii="Arial" w:hAnsi="Arial" w:cs="Arial"/>
          <w:sz w:val="24"/>
          <w:szCs w:val="24"/>
        </w:rPr>
        <w:t>nhecimento técnico dos produtos;</w:t>
      </w:r>
      <w:r w:rsidRPr="009C465F">
        <w:rPr>
          <w:rFonts w:ascii="Arial" w:hAnsi="Arial" w:cs="Arial"/>
          <w:sz w:val="24"/>
          <w:szCs w:val="24"/>
        </w:rPr>
        <w:t xml:space="preserve"> entender as necessidades dos clie</w:t>
      </w:r>
      <w:r w:rsidR="00297D00">
        <w:rPr>
          <w:rFonts w:ascii="Arial" w:hAnsi="Arial" w:cs="Arial"/>
          <w:sz w:val="24"/>
          <w:szCs w:val="24"/>
        </w:rPr>
        <w:t>ntes e  sempre acompanhá-las,</w:t>
      </w:r>
      <w:r w:rsidRPr="009C465F">
        <w:rPr>
          <w:rFonts w:ascii="Arial" w:hAnsi="Arial" w:cs="Arial"/>
          <w:sz w:val="24"/>
          <w:szCs w:val="24"/>
        </w:rPr>
        <w:t xml:space="preserve"> para não desviar os trabalhos/ objetivos identificados</w:t>
      </w:r>
      <w:r w:rsidR="00297D00">
        <w:rPr>
          <w:rFonts w:ascii="Arial" w:hAnsi="Arial" w:cs="Arial"/>
          <w:sz w:val="24"/>
          <w:szCs w:val="24"/>
        </w:rPr>
        <w:t>,</w:t>
      </w:r>
      <w:r w:rsidRPr="009C465F">
        <w:rPr>
          <w:rFonts w:ascii="Arial" w:hAnsi="Arial" w:cs="Arial"/>
          <w:sz w:val="24"/>
          <w:szCs w:val="24"/>
        </w:rPr>
        <w:t xml:space="preserve"> é o fato de estar ciente da preocupação com os resultados do cliente. Tal situação dá tranquilidade, produtividade e confiança também</w:t>
      </w:r>
      <w:r w:rsidR="004D1B53" w:rsidRPr="009C465F">
        <w:rPr>
          <w:rFonts w:ascii="Arial" w:hAnsi="Arial" w:cs="Arial"/>
          <w:sz w:val="24"/>
          <w:szCs w:val="24"/>
        </w:rPr>
        <w:t xml:space="preserve"> </w:t>
      </w:r>
      <w:r w:rsidRPr="009C465F">
        <w:rPr>
          <w:rFonts w:ascii="Arial" w:hAnsi="Arial" w:cs="Arial"/>
          <w:sz w:val="24"/>
          <w:szCs w:val="24"/>
        </w:rPr>
        <w:t>à equipe, reduzindo a rotatividade e mantendo a equipe motivada. A maior parte do quadro comercial com representantes terceirizados, comissionados necessita de</w:t>
      </w:r>
      <w:r w:rsidR="004D1B53" w:rsidRPr="009C465F">
        <w:rPr>
          <w:rFonts w:ascii="Arial" w:hAnsi="Arial" w:cs="Arial"/>
          <w:sz w:val="24"/>
          <w:szCs w:val="24"/>
        </w:rPr>
        <w:t xml:space="preserve"> </w:t>
      </w:r>
      <w:r w:rsidRPr="009C465F">
        <w:rPr>
          <w:rFonts w:ascii="Arial" w:hAnsi="Arial" w:cs="Arial"/>
          <w:sz w:val="24"/>
          <w:szCs w:val="24"/>
        </w:rPr>
        <w:t>uma equipe motivada, comissionada e ter bons prod</w:t>
      </w:r>
      <w:r w:rsidR="00297D00">
        <w:rPr>
          <w:rFonts w:ascii="Arial" w:hAnsi="Arial" w:cs="Arial"/>
          <w:sz w:val="24"/>
          <w:szCs w:val="24"/>
        </w:rPr>
        <w:t xml:space="preserve">utos e condições que lhes propiciem </w:t>
      </w:r>
      <w:r w:rsidRPr="009C465F">
        <w:rPr>
          <w:rFonts w:ascii="Arial" w:hAnsi="Arial" w:cs="Arial"/>
          <w:sz w:val="24"/>
          <w:szCs w:val="24"/>
        </w:rPr>
        <w:t>a regularidade de negócios além do próprio mercado.</w:t>
      </w:r>
      <w:r w:rsidR="00297D00">
        <w:rPr>
          <w:rFonts w:ascii="Arial" w:hAnsi="Arial" w:cs="Arial"/>
          <w:sz w:val="24"/>
          <w:szCs w:val="24"/>
        </w:rPr>
        <w:t xml:space="preserve"> </w:t>
      </w:r>
      <w:r w:rsidRPr="009C465F">
        <w:rPr>
          <w:rFonts w:ascii="Arial" w:hAnsi="Arial" w:cs="Arial"/>
          <w:sz w:val="24"/>
          <w:szCs w:val="24"/>
        </w:rPr>
        <w:t>Ter bons produtos (Sêmen bovino), suporte comercial e técnico, treinamentos presencial ou virtual, são condições que contribuem muito para a motivação da equipe comercial.</w:t>
      </w:r>
    </w:p>
    <w:p w:rsidR="006237CB" w:rsidRPr="009C465F" w:rsidRDefault="006237CB" w:rsidP="00772404">
      <w:pPr>
        <w:spacing w:after="0" w:line="360" w:lineRule="auto"/>
        <w:jc w:val="both"/>
        <w:rPr>
          <w:rFonts w:ascii="Arial" w:hAnsi="Arial" w:cs="Arial"/>
          <w:sz w:val="24"/>
          <w:szCs w:val="24"/>
        </w:rPr>
      </w:pPr>
      <w:r w:rsidRPr="009C465F">
        <w:rPr>
          <w:rFonts w:ascii="Arial" w:hAnsi="Arial" w:cs="Arial"/>
          <w:sz w:val="24"/>
          <w:szCs w:val="24"/>
        </w:rPr>
        <w:tab/>
        <w:t>O plano de remuneração da empresa está descrito a seguir: pequena parte da equipe recebe salário</w:t>
      </w:r>
      <w:r w:rsidR="004D1B53" w:rsidRPr="009C465F">
        <w:rPr>
          <w:rFonts w:ascii="Arial" w:hAnsi="Arial" w:cs="Arial"/>
          <w:sz w:val="24"/>
          <w:szCs w:val="24"/>
        </w:rPr>
        <w:t xml:space="preserve"> </w:t>
      </w:r>
      <w:r w:rsidRPr="009C465F">
        <w:rPr>
          <w:rFonts w:ascii="Arial" w:hAnsi="Arial" w:cs="Arial"/>
          <w:sz w:val="24"/>
          <w:szCs w:val="24"/>
        </w:rPr>
        <w:t>fixo + comissão, sendo que a maioria é comissionada. A equipe comercial, geralmente,</w:t>
      </w:r>
      <w:r w:rsidR="00297D00">
        <w:rPr>
          <w:rFonts w:ascii="Arial" w:hAnsi="Arial" w:cs="Arial"/>
          <w:sz w:val="24"/>
          <w:szCs w:val="24"/>
        </w:rPr>
        <w:t xml:space="preserve"> </w:t>
      </w:r>
      <w:r w:rsidRPr="009C465F">
        <w:rPr>
          <w:rFonts w:ascii="Arial" w:hAnsi="Arial" w:cs="Arial"/>
          <w:sz w:val="24"/>
          <w:szCs w:val="24"/>
        </w:rPr>
        <w:t>quando cumpre os objetivos comerciais e metas, participa de premiações no fechamento do ano.</w:t>
      </w:r>
    </w:p>
    <w:p w:rsidR="006237CB" w:rsidRPr="009C465F" w:rsidRDefault="006237CB" w:rsidP="00772404">
      <w:pPr>
        <w:spacing w:after="0" w:line="360" w:lineRule="auto"/>
        <w:ind w:firstLine="708"/>
        <w:jc w:val="both"/>
        <w:rPr>
          <w:rFonts w:ascii="Arial" w:hAnsi="Arial" w:cs="Arial"/>
          <w:sz w:val="24"/>
          <w:szCs w:val="24"/>
        </w:rPr>
      </w:pPr>
      <w:r w:rsidRPr="009C465F">
        <w:rPr>
          <w:rFonts w:ascii="Arial" w:hAnsi="Arial" w:cs="Arial"/>
          <w:sz w:val="24"/>
          <w:szCs w:val="24"/>
        </w:rPr>
        <w:t>A avaliação de desempenho dos consultores de venda e representante é realizada pelo orçamentário mensal fornecido por cada colaborador comercial (terceirizado ou registrado CLT).</w:t>
      </w:r>
      <w:r w:rsidR="00BB44B2">
        <w:rPr>
          <w:rFonts w:ascii="Arial" w:hAnsi="Arial" w:cs="Arial"/>
          <w:sz w:val="24"/>
          <w:szCs w:val="24"/>
        </w:rPr>
        <w:t xml:space="preserve"> </w:t>
      </w:r>
      <w:r w:rsidRPr="009C465F">
        <w:rPr>
          <w:rFonts w:ascii="Arial" w:hAnsi="Arial" w:cs="Arial"/>
          <w:sz w:val="24"/>
          <w:szCs w:val="24"/>
        </w:rPr>
        <w:t xml:space="preserve">Objetivos de vendas e </w:t>
      </w:r>
      <w:r w:rsidR="00297D00">
        <w:rPr>
          <w:rFonts w:ascii="Arial" w:hAnsi="Arial" w:cs="Arial"/>
          <w:sz w:val="24"/>
          <w:szCs w:val="24"/>
        </w:rPr>
        <w:t>estratégias são definidos no iní</w:t>
      </w:r>
      <w:r w:rsidRPr="009C465F">
        <w:rPr>
          <w:rFonts w:ascii="Arial" w:hAnsi="Arial" w:cs="Arial"/>
          <w:sz w:val="24"/>
          <w:szCs w:val="24"/>
        </w:rPr>
        <w:t>cio de cada ano para evitar o desvio de foco nas atividades. Todavia,</w:t>
      </w:r>
      <w:r w:rsidR="00297D00">
        <w:rPr>
          <w:rFonts w:ascii="Arial" w:hAnsi="Arial" w:cs="Arial"/>
          <w:sz w:val="24"/>
          <w:szCs w:val="24"/>
        </w:rPr>
        <w:t xml:space="preserve"> </w:t>
      </w:r>
      <w:r w:rsidRPr="009C465F">
        <w:rPr>
          <w:rFonts w:ascii="Arial" w:hAnsi="Arial" w:cs="Arial"/>
          <w:sz w:val="24"/>
          <w:szCs w:val="24"/>
        </w:rPr>
        <w:t>a gerência comercial tem o acompanhamento/ monitoramento</w:t>
      </w:r>
      <w:r w:rsidR="004D1B53" w:rsidRPr="009C465F">
        <w:rPr>
          <w:rFonts w:ascii="Arial" w:hAnsi="Arial" w:cs="Arial"/>
          <w:sz w:val="24"/>
          <w:szCs w:val="24"/>
        </w:rPr>
        <w:t xml:space="preserve"> </w:t>
      </w:r>
      <w:proofErr w:type="gramStart"/>
      <w:r w:rsidRPr="009C465F">
        <w:rPr>
          <w:rFonts w:ascii="Arial" w:hAnsi="Arial" w:cs="Arial"/>
          <w:sz w:val="24"/>
          <w:szCs w:val="24"/>
        </w:rPr>
        <w:t>diário</w:t>
      </w:r>
      <w:proofErr w:type="gramEnd"/>
      <w:r w:rsidR="004D1B53" w:rsidRPr="009C465F">
        <w:rPr>
          <w:rFonts w:ascii="Arial" w:hAnsi="Arial" w:cs="Arial"/>
          <w:sz w:val="24"/>
          <w:szCs w:val="24"/>
        </w:rPr>
        <w:t xml:space="preserve"> </w:t>
      </w:r>
      <w:r w:rsidRPr="009C465F">
        <w:rPr>
          <w:rFonts w:ascii="Arial" w:hAnsi="Arial" w:cs="Arial"/>
          <w:sz w:val="24"/>
          <w:szCs w:val="24"/>
        </w:rPr>
        <w:t>de vendas (tanto em termos de faturamento, como volume), o que permite fazer v</w:t>
      </w:r>
      <w:r w:rsidR="00297D00">
        <w:rPr>
          <w:rFonts w:ascii="Arial" w:hAnsi="Arial" w:cs="Arial"/>
          <w:sz w:val="24"/>
          <w:szCs w:val="24"/>
        </w:rPr>
        <w:t>erificações e, diante de qualquer diagnóstico insatisfatório, age</w:t>
      </w:r>
      <w:r w:rsidRPr="009C465F">
        <w:rPr>
          <w:rFonts w:ascii="Arial" w:hAnsi="Arial" w:cs="Arial"/>
          <w:sz w:val="24"/>
          <w:szCs w:val="24"/>
        </w:rPr>
        <w:t xml:space="preserve"> para entendimento do desempenho e adequações. Caso o resultado seja acima das previsões, procura-se compreender o porquê</w:t>
      </w:r>
      <w:r w:rsidR="004D1B53" w:rsidRPr="009C465F">
        <w:rPr>
          <w:rFonts w:ascii="Arial" w:hAnsi="Arial" w:cs="Arial"/>
          <w:sz w:val="24"/>
          <w:szCs w:val="24"/>
        </w:rPr>
        <w:t xml:space="preserve"> </w:t>
      </w:r>
      <w:r w:rsidRPr="009C465F">
        <w:rPr>
          <w:rFonts w:ascii="Arial" w:hAnsi="Arial" w:cs="Arial"/>
          <w:sz w:val="24"/>
          <w:szCs w:val="24"/>
        </w:rPr>
        <w:t>desse resultado e multiplicar experiências. Caso</w:t>
      </w:r>
      <w:r w:rsidR="004D1B53" w:rsidRPr="009C465F">
        <w:rPr>
          <w:rFonts w:ascii="Arial" w:hAnsi="Arial" w:cs="Arial"/>
          <w:sz w:val="24"/>
          <w:szCs w:val="24"/>
        </w:rPr>
        <w:t xml:space="preserve"> </w:t>
      </w:r>
      <w:r w:rsidRPr="009C465F">
        <w:rPr>
          <w:rFonts w:ascii="Arial" w:hAnsi="Arial" w:cs="Arial"/>
          <w:sz w:val="24"/>
          <w:szCs w:val="24"/>
        </w:rPr>
        <w:t>os resultados não</w:t>
      </w:r>
      <w:r w:rsidR="004D1B53" w:rsidRPr="009C465F">
        <w:rPr>
          <w:rFonts w:ascii="Arial" w:hAnsi="Arial" w:cs="Arial"/>
          <w:sz w:val="24"/>
          <w:szCs w:val="24"/>
        </w:rPr>
        <w:t xml:space="preserve"> </w:t>
      </w:r>
      <w:r w:rsidRPr="009C465F">
        <w:rPr>
          <w:rFonts w:ascii="Arial" w:hAnsi="Arial" w:cs="Arial"/>
          <w:sz w:val="24"/>
          <w:szCs w:val="24"/>
        </w:rPr>
        <w:t>forem favoráveis, a empresa procura identificar</w:t>
      </w:r>
      <w:r w:rsidR="004D1B53" w:rsidRPr="009C465F">
        <w:rPr>
          <w:rFonts w:ascii="Arial" w:hAnsi="Arial" w:cs="Arial"/>
          <w:sz w:val="24"/>
          <w:szCs w:val="24"/>
        </w:rPr>
        <w:t xml:space="preserve"> </w:t>
      </w:r>
      <w:r w:rsidRPr="009C465F">
        <w:rPr>
          <w:rFonts w:ascii="Arial" w:hAnsi="Arial" w:cs="Arial"/>
          <w:sz w:val="24"/>
          <w:szCs w:val="24"/>
        </w:rPr>
        <w:t>rapidamente o que está ocorrendo, o que permite corrigir para dar continuidade ao incremento das vendas.</w:t>
      </w:r>
    </w:p>
    <w:p w:rsidR="003E17D0" w:rsidRPr="005D103D" w:rsidRDefault="003E17D0" w:rsidP="00772404">
      <w:pPr>
        <w:spacing w:after="0" w:line="360" w:lineRule="auto"/>
        <w:jc w:val="both"/>
        <w:rPr>
          <w:rFonts w:ascii="Arial" w:hAnsi="Arial" w:cs="Arial"/>
          <w:b/>
          <w:sz w:val="16"/>
          <w:szCs w:val="16"/>
        </w:rPr>
      </w:pPr>
    </w:p>
    <w:p w:rsidR="006237CB" w:rsidRDefault="00EE726B" w:rsidP="00772404">
      <w:pPr>
        <w:spacing w:after="0" w:line="360" w:lineRule="auto"/>
        <w:jc w:val="both"/>
        <w:rPr>
          <w:rFonts w:ascii="Arial" w:hAnsi="Arial" w:cs="Arial"/>
          <w:b/>
          <w:sz w:val="24"/>
          <w:szCs w:val="24"/>
        </w:rPr>
      </w:pPr>
      <w:proofErr w:type="gramStart"/>
      <w:r>
        <w:rPr>
          <w:rFonts w:ascii="Arial" w:hAnsi="Arial" w:cs="Arial"/>
          <w:b/>
          <w:sz w:val="24"/>
          <w:szCs w:val="24"/>
        </w:rPr>
        <w:t>5</w:t>
      </w:r>
      <w:proofErr w:type="gramEnd"/>
      <w:r w:rsidR="006237CB" w:rsidRPr="00943CE2">
        <w:rPr>
          <w:rFonts w:ascii="Arial" w:hAnsi="Arial" w:cs="Arial"/>
          <w:b/>
          <w:sz w:val="24"/>
          <w:szCs w:val="24"/>
        </w:rPr>
        <w:t xml:space="preserve"> </w:t>
      </w:r>
      <w:r>
        <w:rPr>
          <w:rFonts w:ascii="Arial" w:hAnsi="Arial" w:cs="Arial"/>
          <w:b/>
          <w:sz w:val="24"/>
          <w:szCs w:val="24"/>
        </w:rPr>
        <w:t>CONSIDERAÇÕES FINAIS</w:t>
      </w:r>
      <w:r w:rsidR="006237CB" w:rsidRPr="00943CE2">
        <w:rPr>
          <w:rFonts w:ascii="Arial" w:hAnsi="Arial" w:cs="Arial"/>
          <w:b/>
          <w:sz w:val="24"/>
          <w:szCs w:val="24"/>
        </w:rPr>
        <w:t xml:space="preserve"> </w:t>
      </w:r>
    </w:p>
    <w:p w:rsidR="005D103D" w:rsidRPr="005D103D" w:rsidRDefault="005D103D" w:rsidP="00772404">
      <w:pPr>
        <w:spacing w:after="0" w:line="360" w:lineRule="auto"/>
        <w:jc w:val="both"/>
        <w:rPr>
          <w:rFonts w:ascii="Arial" w:hAnsi="Arial" w:cs="Arial"/>
          <w:b/>
          <w:sz w:val="16"/>
          <w:szCs w:val="16"/>
        </w:rPr>
      </w:pPr>
    </w:p>
    <w:p w:rsidR="006237CB" w:rsidRPr="00D840BB" w:rsidRDefault="006237CB" w:rsidP="00772404">
      <w:pPr>
        <w:spacing w:after="0" w:line="360" w:lineRule="auto"/>
        <w:jc w:val="both"/>
        <w:rPr>
          <w:rFonts w:ascii="Arial" w:hAnsi="Arial" w:cs="Arial"/>
          <w:sz w:val="24"/>
          <w:szCs w:val="24"/>
        </w:rPr>
      </w:pPr>
      <w:r w:rsidRPr="00D840BB">
        <w:rPr>
          <w:rFonts w:ascii="Arial" w:hAnsi="Arial" w:cs="Arial"/>
          <w:sz w:val="24"/>
          <w:szCs w:val="24"/>
        </w:rPr>
        <w:tab/>
        <w:t>Conforme identificado</w:t>
      </w:r>
      <w:r w:rsidR="00B060C7">
        <w:rPr>
          <w:rFonts w:ascii="Arial" w:hAnsi="Arial" w:cs="Arial"/>
          <w:sz w:val="24"/>
          <w:szCs w:val="24"/>
        </w:rPr>
        <w:t xml:space="preserve"> investigação empírica</w:t>
      </w:r>
      <w:r w:rsidRPr="00D840BB">
        <w:rPr>
          <w:rFonts w:ascii="Arial" w:hAnsi="Arial" w:cs="Arial"/>
          <w:sz w:val="24"/>
          <w:szCs w:val="24"/>
        </w:rPr>
        <w:t>, no Brasil são 81 escritórios de representação,</w:t>
      </w:r>
      <w:r w:rsidR="00E229BC">
        <w:rPr>
          <w:rFonts w:ascii="Arial" w:hAnsi="Arial" w:cs="Arial"/>
          <w:sz w:val="24"/>
          <w:szCs w:val="24"/>
        </w:rPr>
        <w:t xml:space="preserve"> </w:t>
      </w:r>
      <w:proofErr w:type="gramStart"/>
      <w:r w:rsidRPr="00D840BB">
        <w:rPr>
          <w:rFonts w:ascii="Arial" w:hAnsi="Arial" w:cs="Arial"/>
          <w:sz w:val="24"/>
          <w:szCs w:val="24"/>
        </w:rPr>
        <w:t>7</w:t>
      </w:r>
      <w:proofErr w:type="gramEnd"/>
      <w:r w:rsidRPr="00D840BB">
        <w:rPr>
          <w:rFonts w:ascii="Arial" w:hAnsi="Arial" w:cs="Arial"/>
          <w:sz w:val="24"/>
          <w:szCs w:val="24"/>
        </w:rPr>
        <w:t xml:space="preserve"> promotores de vendas e 6 gerentes de negócios.</w:t>
      </w:r>
      <w:r w:rsidR="00BB44B2">
        <w:rPr>
          <w:rFonts w:ascii="Arial" w:hAnsi="Arial" w:cs="Arial"/>
          <w:sz w:val="24"/>
          <w:szCs w:val="24"/>
        </w:rPr>
        <w:t xml:space="preserve"> </w:t>
      </w:r>
      <w:r w:rsidRPr="00D840BB">
        <w:rPr>
          <w:rFonts w:ascii="Arial" w:hAnsi="Arial" w:cs="Arial"/>
          <w:sz w:val="24"/>
          <w:szCs w:val="24"/>
        </w:rPr>
        <w:t xml:space="preserve">A </w:t>
      </w:r>
      <w:r w:rsidR="00BB44B2">
        <w:rPr>
          <w:rFonts w:ascii="Arial" w:hAnsi="Arial" w:cs="Arial"/>
          <w:sz w:val="24"/>
          <w:szCs w:val="24"/>
        </w:rPr>
        <w:t>ALPHA</w:t>
      </w:r>
      <w:r w:rsidRPr="00D840BB">
        <w:rPr>
          <w:rFonts w:ascii="Arial" w:hAnsi="Arial" w:cs="Arial"/>
          <w:sz w:val="24"/>
          <w:szCs w:val="24"/>
        </w:rPr>
        <w:t xml:space="preserve"> possui uma completa rede de representantes, presentes em todos os estados brasileiros. </w:t>
      </w:r>
      <w:r w:rsidRPr="00D840BB">
        <w:rPr>
          <w:rFonts w:ascii="Arial" w:hAnsi="Arial" w:cs="Arial"/>
          <w:sz w:val="24"/>
          <w:szCs w:val="24"/>
        </w:rPr>
        <w:lastRenderedPageBreak/>
        <w:t>Profissionais experientes, que conhecem as necessidades de cada produtor, de cada rebanho dentro das características regionais tão diversificadas pelo país.</w:t>
      </w:r>
    </w:p>
    <w:p w:rsidR="006237CB" w:rsidRPr="003515FA" w:rsidRDefault="006237CB" w:rsidP="00772404">
      <w:pPr>
        <w:spacing w:after="0" w:line="360" w:lineRule="auto"/>
        <w:ind w:firstLine="708"/>
        <w:jc w:val="both"/>
        <w:rPr>
          <w:rFonts w:ascii="Arial" w:hAnsi="Arial" w:cs="Arial"/>
          <w:sz w:val="24"/>
          <w:szCs w:val="24"/>
        </w:rPr>
      </w:pPr>
      <w:r w:rsidRPr="003515FA">
        <w:rPr>
          <w:rFonts w:ascii="Arial" w:hAnsi="Arial" w:cs="Arial"/>
          <w:sz w:val="24"/>
          <w:szCs w:val="24"/>
        </w:rPr>
        <w:t>O processo de recrutamento e seleção de consultores de vendas ocorre da seguinte maneira: o Departamento de Recursos Humanos (RH) tem o descritivo (perfil) para o cargo de promotor ou consultor de venda. As habilidades ou conhecimentos técnicos para o cargo precisa ser ao menos Técnico em Agropecuária e, em algumas situações,</w:t>
      </w:r>
      <w:r w:rsidR="00AF70AA" w:rsidRPr="003515FA">
        <w:rPr>
          <w:rFonts w:ascii="Arial" w:hAnsi="Arial" w:cs="Arial"/>
          <w:sz w:val="24"/>
          <w:szCs w:val="24"/>
        </w:rPr>
        <w:t xml:space="preserve"> </w:t>
      </w:r>
      <w:r w:rsidR="00F02CE7">
        <w:rPr>
          <w:rFonts w:ascii="Arial" w:hAnsi="Arial" w:cs="Arial"/>
          <w:sz w:val="24"/>
          <w:szCs w:val="24"/>
        </w:rPr>
        <w:t>é necessária</w:t>
      </w:r>
      <w:r w:rsidRPr="003515FA">
        <w:rPr>
          <w:rFonts w:ascii="Arial" w:hAnsi="Arial" w:cs="Arial"/>
          <w:sz w:val="24"/>
          <w:szCs w:val="24"/>
        </w:rPr>
        <w:t xml:space="preserve"> a formação em Zootecnia, Veterinária e/ ou Agronomia. Para a </w:t>
      </w:r>
      <w:r w:rsidR="00E229BC">
        <w:rPr>
          <w:rFonts w:ascii="Arial" w:hAnsi="Arial" w:cs="Arial"/>
          <w:sz w:val="24"/>
          <w:szCs w:val="24"/>
        </w:rPr>
        <w:t>BETA</w:t>
      </w:r>
      <w:r w:rsidRPr="003515FA">
        <w:rPr>
          <w:rFonts w:ascii="Arial" w:hAnsi="Arial" w:cs="Arial"/>
          <w:sz w:val="24"/>
          <w:szCs w:val="24"/>
        </w:rPr>
        <w:t xml:space="preserve"> ter outro idioma é interessante, assim com</w:t>
      </w:r>
      <w:r w:rsidR="00F02CE7">
        <w:rPr>
          <w:rFonts w:ascii="Arial" w:hAnsi="Arial" w:cs="Arial"/>
          <w:sz w:val="24"/>
          <w:szCs w:val="24"/>
        </w:rPr>
        <w:t>o</w:t>
      </w:r>
      <w:r w:rsidRPr="003515FA">
        <w:rPr>
          <w:rFonts w:ascii="Arial" w:hAnsi="Arial" w:cs="Arial"/>
          <w:sz w:val="24"/>
          <w:szCs w:val="24"/>
        </w:rPr>
        <w:t xml:space="preserve"> trabalhar com genética</w:t>
      </w:r>
      <w:r w:rsidR="00F02CE7">
        <w:rPr>
          <w:rFonts w:ascii="Arial" w:hAnsi="Arial" w:cs="Arial"/>
          <w:sz w:val="24"/>
          <w:szCs w:val="24"/>
        </w:rPr>
        <w:t>, o que</w:t>
      </w:r>
      <w:r w:rsidRPr="003515FA">
        <w:rPr>
          <w:rFonts w:ascii="Arial" w:hAnsi="Arial" w:cs="Arial"/>
          <w:sz w:val="24"/>
          <w:szCs w:val="24"/>
        </w:rPr>
        <w:t xml:space="preserve"> requer um mínimo de experiência. A partir do momento em que for liberada a contratação, o Departamento</w:t>
      </w:r>
      <w:r w:rsidR="00AF70AA" w:rsidRPr="003515FA">
        <w:rPr>
          <w:rFonts w:ascii="Arial" w:hAnsi="Arial" w:cs="Arial"/>
          <w:sz w:val="24"/>
          <w:szCs w:val="24"/>
        </w:rPr>
        <w:t xml:space="preserve"> </w:t>
      </w:r>
      <w:r w:rsidRPr="003515FA">
        <w:rPr>
          <w:rFonts w:ascii="Arial" w:hAnsi="Arial" w:cs="Arial"/>
          <w:sz w:val="24"/>
          <w:szCs w:val="24"/>
        </w:rPr>
        <w:t xml:space="preserve">Comercial começa a captar os candidatos dentro de um perfil já definido, juntamente com a participação do Departamento de RH. Assim, o RH realiza as primeiras verificações e filtragens de candidatos e, posteriormente, o Departamento Comercial inicia as entrevistas pessoais em busca do melhor candidato para a situação. Após a seleção, </w:t>
      </w:r>
      <w:proofErr w:type="gramStart"/>
      <w:r w:rsidRPr="003515FA">
        <w:rPr>
          <w:rFonts w:ascii="Arial" w:hAnsi="Arial" w:cs="Arial"/>
          <w:sz w:val="24"/>
          <w:szCs w:val="24"/>
        </w:rPr>
        <w:t>define-se</w:t>
      </w:r>
      <w:proofErr w:type="gramEnd"/>
      <w:r w:rsidRPr="003515FA">
        <w:rPr>
          <w:rFonts w:ascii="Arial" w:hAnsi="Arial" w:cs="Arial"/>
          <w:sz w:val="24"/>
          <w:szCs w:val="24"/>
        </w:rPr>
        <w:t xml:space="preserve"> os trâmites normais de contratação.</w:t>
      </w:r>
      <w:r w:rsidR="00F02CE7">
        <w:rPr>
          <w:rFonts w:ascii="Arial" w:hAnsi="Arial" w:cs="Arial"/>
          <w:sz w:val="24"/>
          <w:szCs w:val="24"/>
        </w:rPr>
        <w:t xml:space="preserve"> </w:t>
      </w:r>
      <w:r w:rsidRPr="003515FA">
        <w:rPr>
          <w:rFonts w:ascii="Arial" w:hAnsi="Arial" w:cs="Arial"/>
          <w:sz w:val="24"/>
          <w:szCs w:val="24"/>
        </w:rPr>
        <w:t>No caso de representantes, a equipe comercial apresenta e participa ativamente das indicações e seleção do profissional que será terceirizado.</w:t>
      </w:r>
    </w:p>
    <w:p w:rsidR="006237CB" w:rsidRPr="00943CE2" w:rsidRDefault="006237CB" w:rsidP="00772404">
      <w:pPr>
        <w:spacing w:after="0" w:line="360" w:lineRule="auto"/>
        <w:ind w:firstLine="708"/>
        <w:jc w:val="both"/>
        <w:rPr>
          <w:rFonts w:ascii="Arial" w:hAnsi="Arial" w:cs="Arial"/>
          <w:sz w:val="24"/>
          <w:szCs w:val="24"/>
        </w:rPr>
      </w:pPr>
      <w:r w:rsidRPr="00943CE2">
        <w:rPr>
          <w:rFonts w:ascii="Arial" w:hAnsi="Arial" w:cs="Arial"/>
          <w:sz w:val="24"/>
          <w:szCs w:val="24"/>
        </w:rPr>
        <w:t>O que mais se de</w:t>
      </w:r>
      <w:r w:rsidR="00973EEB" w:rsidRPr="00943CE2">
        <w:rPr>
          <w:rFonts w:ascii="Arial" w:hAnsi="Arial" w:cs="Arial"/>
          <w:sz w:val="24"/>
          <w:szCs w:val="24"/>
        </w:rPr>
        <w:t>s</w:t>
      </w:r>
      <w:r w:rsidRPr="00943CE2">
        <w:rPr>
          <w:rFonts w:ascii="Arial" w:hAnsi="Arial" w:cs="Arial"/>
          <w:sz w:val="24"/>
          <w:szCs w:val="24"/>
        </w:rPr>
        <w:t>taca em termos de p</w:t>
      </w:r>
      <w:r w:rsidR="00973EEB" w:rsidRPr="00943CE2">
        <w:rPr>
          <w:rFonts w:ascii="Arial" w:hAnsi="Arial" w:cs="Arial"/>
          <w:sz w:val="24"/>
          <w:szCs w:val="24"/>
        </w:rPr>
        <w:t>a</w:t>
      </w:r>
      <w:r w:rsidRPr="00943CE2">
        <w:rPr>
          <w:rFonts w:ascii="Arial" w:hAnsi="Arial" w:cs="Arial"/>
          <w:sz w:val="24"/>
          <w:szCs w:val="24"/>
        </w:rPr>
        <w:t>rticu</w:t>
      </w:r>
      <w:r w:rsidR="00F02CE7">
        <w:rPr>
          <w:rFonts w:ascii="Arial" w:hAnsi="Arial" w:cs="Arial"/>
          <w:sz w:val="24"/>
          <w:szCs w:val="24"/>
        </w:rPr>
        <w:t>laridades na área de vendas dess</w:t>
      </w:r>
      <w:r w:rsidRPr="00943CE2">
        <w:rPr>
          <w:rFonts w:ascii="Arial" w:hAnsi="Arial" w:cs="Arial"/>
          <w:sz w:val="24"/>
          <w:szCs w:val="24"/>
        </w:rPr>
        <w:t xml:space="preserve">as empresas </w:t>
      </w:r>
      <w:r w:rsidR="00973EEB" w:rsidRPr="00943CE2">
        <w:rPr>
          <w:rFonts w:ascii="Arial" w:hAnsi="Arial" w:cs="Arial"/>
          <w:sz w:val="24"/>
          <w:szCs w:val="24"/>
        </w:rPr>
        <w:t xml:space="preserve">de genética </w:t>
      </w:r>
      <w:r w:rsidRPr="00943CE2">
        <w:rPr>
          <w:rFonts w:ascii="Arial" w:hAnsi="Arial" w:cs="Arial"/>
          <w:sz w:val="24"/>
          <w:szCs w:val="24"/>
        </w:rPr>
        <w:t>na pecuária brasileira são:</w:t>
      </w:r>
      <w:r w:rsidR="00973EEB" w:rsidRPr="00943CE2">
        <w:rPr>
          <w:rFonts w:ascii="Arial" w:hAnsi="Arial" w:cs="Arial"/>
          <w:sz w:val="24"/>
          <w:szCs w:val="24"/>
        </w:rPr>
        <w:t xml:space="preserve"> (a) v</w:t>
      </w:r>
      <w:r w:rsidRPr="00943CE2">
        <w:rPr>
          <w:rFonts w:ascii="Arial" w:hAnsi="Arial" w:cs="Arial"/>
          <w:sz w:val="24"/>
          <w:szCs w:val="24"/>
        </w:rPr>
        <w:t>enda direta a pecu</w:t>
      </w:r>
      <w:r w:rsidR="00F02CE7">
        <w:rPr>
          <w:rFonts w:ascii="Arial" w:hAnsi="Arial" w:cs="Arial"/>
          <w:sz w:val="24"/>
          <w:szCs w:val="24"/>
        </w:rPr>
        <w:t>aristas com apoio logístico dess</w:t>
      </w:r>
      <w:r w:rsidRPr="00943CE2">
        <w:rPr>
          <w:rFonts w:ascii="Arial" w:hAnsi="Arial" w:cs="Arial"/>
          <w:sz w:val="24"/>
          <w:szCs w:val="24"/>
        </w:rPr>
        <w:t xml:space="preserve">es para que as </w:t>
      </w:r>
      <w:r w:rsidR="00973EEB" w:rsidRPr="00943CE2">
        <w:rPr>
          <w:rFonts w:ascii="Arial" w:hAnsi="Arial" w:cs="Arial"/>
          <w:sz w:val="24"/>
          <w:szCs w:val="24"/>
        </w:rPr>
        <w:t>paletas cheg</w:t>
      </w:r>
      <w:r w:rsidR="001350AB" w:rsidRPr="00943CE2">
        <w:rPr>
          <w:rFonts w:ascii="Arial" w:hAnsi="Arial" w:cs="Arial"/>
          <w:sz w:val="24"/>
          <w:szCs w:val="24"/>
        </w:rPr>
        <w:t>u</w:t>
      </w:r>
      <w:r w:rsidR="00973EEB" w:rsidRPr="00943CE2">
        <w:rPr>
          <w:rFonts w:ascii="Arial" w:hAnsi="Arial" w:cs="Arial"/>
          <w:sz w:val="24"/>
          <w:szCs w:val="24"/>
        </w:rPr>
        <w:t>em aos clientes; (b) u</w:t>
      </w:r>
      <w:r w:rsidRPr="00943CE2">
        <w:rPr>
          <w:rFonts w:ascii="Arial" w:hAnsi="Arial" w:cs="Arial"/>
          <w:sz w:val="24"/>
          <w:szCs w:val="24"/>
        </w:rPr>
        <w:t>so de representantes comerc</w:t>
      </w:r>
      <w:r w:rsidR="00510B0D">
        <w:rPr>
          <w:rFonts w:ascii="Arial" w:hAnsi="Arial" w:cs="Arial"/>
          <w:sz w:val="24"/>
          <w:szCs w:val="24"/>
        </w:rPr>
        <w:t xml:space="preserve">iais como modelo de acesso, dada </w:t>
      </w:r>
      <w:proofErr w:type="gramStart"/>
      <w:r w:rsidR="00510B0D">
        <w:rPr>
          <w:rFonts w:ascii="Arial" w:hAnsi="Arial" w:cs="Arial"/>
          <w:sz w:val="24"/>
          <w:szCs w:val="24"/>
        </w:rPr>
        <w:t>a</w:t>
      </w:r>
      <w:proofErr w:type="gramEnd"/>
      <w:r w:rsidRPr="00943CE2">
        <w:rPr>
          <w:rFonts w:ascii="Arial" w:hAnsi="Arial" w:cs="Arial"/>
          <w:sz w:val="24"/>
          <w:szCs w:val="24"/>
        </w:rPr>
        <w:t xml:space="preserve"> questão fiscal brasileira e a necessidade de contar com profissionais d</w:t>
      </w:r>
      <w:r w:rsidR="00973EEB" w:rsidRPr="00943CE2">
        <w:rPr>
          <w:rFonts w:ascii="Arial" w:hAnsi="Arial" w:cs="Arial"/>
          <w:sz w:val="24"/>
          <w:szCs w:val="24"/>
        </w:rPr>
        <w:t>o setor formados e competentes; (c) i</w:t>
      </w:r>
      <w:r w:rsidRPr="00943CE2">
        <w:rPr>
          <w:rFonts w:ascii="Arial" w:hAnsi="Arial" w:cs="Arial"/>
          <w:sz w:val="24"/>
          <w:szCs w:val="24"/>
        </w:rPr>
        <w:t>den</w:t>
      </w:r>
      <w:r w:rsidR="00973EEB" w:rsidRPr="00943CE2">
        <w:rPr>
          <w:rFonts w:ascii="Arial" w:hAnsi="Arial" w:cs="Arial"/>
          <w:sz w:val="24"/>
          <w:szCs w:val="24"/>
        </w:rPr>
        <w:t>tidade cultural regional forte, visto</w:t>
      </w:r>
      <w:r w:rsidRPr="00943CE2">
        <w:rPr>
          <w:rFonts w:ascii="Arial" w:hAnsi="Arial" w:cs="Arial"/>
          <w:sz w:val="24"/>
          <w:szCs w:val="24"/>
        </w:rPr>
        <w:t xml:space="preserve"> que é necessária uma rede de relacionamento forte p</w:t>
      </w:r>
      <w:r w:rsidR="00973EEB" w:rsidRPr="00943CE2">
        <w:rPr>
          <w:rFonts w:ascii="Arial" w:hAnsi="Arial" w:cs="Arial"/>
          <w:sz w:val="24"/>
          <w:szCs w:val="24"/>
        </w:rPr>
        <w:t>ara ter acesso aos produtores.</w:t>
      </w:r>
    </w:p>
    <w:p w:rsidR="003E17D0" w:rsidRPr="005D103D" w:rsidRDefault="003E17D0" w:rsidP="00EE726B">
      <w:pPr>
        <w:spacing w:after="0" w:line="360" w:lineRule="auto"/>
        <w:jc w:val="center"/>
        <w:rPr>
          <w:rFonts w:ascii="Arial" w:hAnsi="Arial" w:cs="Arial"/>
          <w:b/>
          <w:sz w:val="16"/>
          <w:szCs w:val="16"/>
        </w:rPr>
      </w:pPr>
    </w:p>
    <w:p w:rsidR="006237CB" w:rsidRPr="00F15061" w:rsidRDefault="00EE726B" w:rsidP="00EE726B">
      <w:pPr>
        <w:spacing w:after="0" w:line="360" w:lineRule="auto"/>
        <w:jc w:val="center"/>
        <w:rPr>
          <w:rFonts w:ascii="Arial" w:hAnsi="Arial" w:cs="Arial"/>
          <w:b/>
          <w:sz w:val="24"/>
          <w:szCs w:val="24"/>
          <w:lang w:val="en-US"/>
        </w:rPr>
      </w:pPr>
      <w:r w:rsidRPr="00F15061">
        <w:rPr>
          <w:rFonts w:ascii="Arial" w:hAnsi="Arial" w:cs="Arial"/>
          <w:b/>
          <w:sz w:val="24"/>
          <w:szCs w:val="24"/>
          <w:lang w:val="en-US"/>
        </w:rPr>
        <w:t>REFERÊNCIAS</w:t>
      </w:r>
    </w:p>
    <w:p w:rsidR="00A17057" w:rsidRPr="005D103D" w:rsidRDefault="00A17057" w:rsidP="00EE726B">
      <w:pPr>
        <w:spacing w:after="0" w:line="360" w:lineRule="auto"/>
        <w:jc w:val="center"/>
        <w:rPr>
          <w:rFonts w:ascii="Arial" w:hAnsi="Arial" w:cs="Arial"/>
          <w:b/>
          <w:sz w:val="16"/>
          <w:szCs w:val="16"/>
          <w:lang w:val="en-US"/>
        </w:rPr>
      </w:pPr>
    </w:p>
    <w:p w:rsidR="006237CB" w:rsidRDefault="006237CB" w:rsidP="00716083">
      <w:pPr>
        <w:pStyle w:val="Corpodetexto2"/>
        <w:spacing w:before="0" w:line="240" w:lineRule="auto"/>
        <w:rPr>
          <w:rFonts w:ascii="Arial" w:hAnsi="Arial" w:cs="Arial"/>
          <w:color w:val="auto"/>
          <w:lang w:val="en-US"/>
        </w:rPr>
      </w:pPr>
      <w:r w:rsidRPr="00943CE2">
        <w:rPr>
          <w:rFonts w:ascii="Arial" w:hAnsi="Arial" w:cs="Arial"/>
          <w:color w:val="auto"/>
          <w:lang w:val="en-US"/>
        </w:rPr>
        <w:t xml:space="preserve">ALBERS, S. </w:t>
      </w:r>
      <w:r w:rsidRPr="00943CE2">
        <w:rPr>
          <w:rFonts w:ascii="Arial" w:hAnsi="Arial" w:cs="Arial"/>
          <w:b/>
          <w:color w:val="auto"/>
          <w:lang w:val="en-US"/>
        </w:rPr>
        <w:t>Sales-Force Management</w:t>
      </w:r>
      <w:r w:rsidRPr="00943CE2">
        <w:rPr>
          <w:rFonts w:ascii="Arial" w:hAnsi="Arial" w:cs="Arial"/>
          <w:color w:val="auto"/>
          <w:lang w:val="en-US"/>
        </w:rPr>
        <w:t>, in: BLOIS, K. (ED.): The Oxford Textbook of Marketing. Oxford: Oxford University Press, pg. 292-317, 2000.</w:t>
      </w:r>
    </w:p>
    <w:p w:rsidR="006C7BFC" w:rsidRPr="00943CE2" w:rsidRDefault="006C7BFC" w:rsidP="00716083">
      <w:pPr>
        <w:pStyle w:val="Corpodetexto2"/>
        <w:spacing w:before="0" w:line="240" w:lineRule="auto"/>
        <w:rPr>
          <w:rFonts w:ascii="Arial" w:hAnsi="Arial" w:cs="Arial"/>
          <w:color w:val="auto"/>
          <w:lang w:val="en-US"/>
        </w:rPr>
      </w:pPr>
    </w:p>
    <w:p w:rsidR="00E00AE8" w:rsidRDefault="006237CB" w:rsidP="006237CB">
      <w:pPr>
        <w:tabs>
          <w:tab w:val="num" w:pos="426"/>
        </w:tabs>
        <w:spacing w:after="0" w:line="240" w:lineRule="auto"/>
        <w:ind w:left="1134" w:hanging="1134"/>
        <w:jc w:val="both"/>
        <w:rPr>
          <w:rFonts w:ascii="Arial" w:hAnsi="Arial" w:cs="Arial"/>
          <w:bCs/>
          <w:iCs/>
          <w:sz w:val="24"/>
          <w:szCs w:val="24"/>
          <w:lang w:val="en-US"/>
        </w:rPr>
      </w:pPr>
      <w:r w:rsidRPr="00943CE2">
        <w:rPr>
          <w:rFonts w:ascii="Arial" w:hAnsi="Arial" w:cs="Arial"/>
          <w:bCs/>
          <w:sz w:val="24"/>
          <w:szCs w:val="24"/>
          <w:lang w:val="en-US"/>
        </w:rPr>
        <w:t xml:space="preserve">BONOMA, T. V.  </w:t>
      </w:r>
      <w:proofErr w:type="gramStart"/>
      <w:r w:rsidRPr="00943CE2">
        <w:rPr>
          <w:rFonts w:ascii="Arial" w:hAnsi="Arial" w:cs="Arial"/>
          <w:bCs/>
          <w:iCs/>
          <w:sz w:val="24"/>
          <w:szCs w:val="24"/>
          <w:lang w:val="en-US"/>
        </w:rPr>
        <w:t>Case  research</w:t>
      </w:r>
      <w:proofErr w:type="gramEnd"/>
      <w:r w:rsidRPr="00943CE2">
        <w:rPr>
          <w:rFonts w:ascii="Arial" w:hAnsi="Arial" w:cs="Arial"/>
          <w:bCs/>
          <w:iCs/>
          <w:sz w:val="24"/>
          <w:szCs w:val="24"/>
          <w:lang w:val="en-US"/>
        </w:rPr>
        <w:t xml:space="preserve">  in  marketing:  opportunities,  problems and </w:t>
      </w:r>
    </w:p>
    <w:p w:rsidR="006237CB" w:rsidRPr="00943CE2" w:rsidRDefault="006237CB" w:rsidP="006237CB">
      <w:pPr>
        <w:tabs>
          <w:tab w:val="num" w:pos="426"/>
        </w:tabs>
        <w:spacing w:after="0" w:line="240" w:lineRule="auto"/>
        <w:ind w:left="1134" w:hanging="1134"/>
        <w:jc w:val="both"/>
        <w:rPr>
          <w:rFonts w:ascii="Arial" w:hAnsi="Arial" w:cs="Arial"/>
          <w:bCs/>
          <w:sz w:val="24"/>
          <w:szCs w:val="24"/>
          <w:lang w:val="en-US"/>
        </w:rPr>
      </w:pPr>
      <w:proofErr w:type="gramStart"/>
      <w:r w:rsidRPr="00943CE2">
        <w:rPr>
          <w:rFonts w:ascii="Arial" w:hAnsi="Arial" w:cs="Arial"/>
          <w:bCs/>
          <w:iCs/>
          <w:sz w:val="24"/>
          <w:szCs w:val="24"/>
          <w:lang w:val="en-US"/>
        </w:rPr>
        <w:t>process</w:t>
      </w:r>
      <w:proofErr w:type="gramEnd"/>
      <w:r w:rsidRPr="00943CE2">
        <w:rPr>
          <w:rFonts w:ascii="Arial" w:hAnsi="Arial" w:cs="Arial"/>
          <w:bCs/>
          <w:sz w:val="24"/>
          <w:szCs w:val="24"/>
          <w:lang w:val="en-US"/>
        </w:rPr>
        <w:t>.</w:t>
      </w:r>
      <w:r w:rsidR="00E00AE8">
        <w:rPr>
          <w:rFonts w:ascii="Arial" w:hAnsi="Arial" w:cs="Arial"/>
          <w:bCs/>
          <w:sz w:val="24"/>
          <w:szCs w:val="24"/>
          <w:lang w:val="en-US"/>
        </w:rPr>
        <w:t xml:space="preserve"> </w:t>
      </w:r>
      <w:r w:rsidRPr="00943CE2">
        <w:rPr>
          <w:rFonts w:ascii="Arial" w:hAnsi="Arial" w:cs="Arial"/>
          <w:b/>
          <w:sz w:val="24"/>
          <w:szCs w:val="24"/>
          <w:lang w:val="en-US"/>
        </w:rPr>
        <w:t>Journal of Marketing Research</w:t>
      </w:r>
      <w:r w:rsidRPr="00943CE2">
        <w:rPr>
          <w:rFonts w:ascii="Arial" w:hAnsi="Arial" w:cs="Arial"/>
          <w:bCs/>
          <w:sz w:val="24"/>
          <w:szCs w:val="24"/>
          <w:lang w:val="en-US"/>
        </w:rPr>
        <w:t>, Vol. 22, p. 199 - 208</w:t>
      </w:r>
      <w:proofErr w:type="gramStart"/>
      <w:r w:rsidRPr="00943CE2">
        <w:rPr>
          <w:rFonts w:ascii="Arial" w:hAnsi="Arial" w:cs="Arial"/>
          <w:bCs/>
          <w:sz w:val="24"/>
          <w:szCs w:val="24"/>
          <w:lang w:val="en-US"/>
        </w:rPr>
        <w:t>,1985</w:t>
      </w:r>
      <w:proofErr w:type="gramEnd"/>
      <w:r w:rsidRPr="00943CE2">
        <w:rPr>
          <w:rFonts w:ascii="Arial" w:hAnsi="Arial" w:cs="Arial"/>
          <w:bCs/>
          <w:sz w:val="24"/>
          <w:szCs w:val="24"/>
          <w:lang w:val="en-US"/>
        </w:rPr>
        <w:t>.</w:t>
      </w:r>
    </w:p>
    <w:p w:rsidR="00E00AE8" w:rsidRDefault="006237CB" w:rsidP="006237CB">
      <w:pPr>
        <w:tabs>
          <w:tab w:val="num" w:pos="426"/>
        </w:tabs>
        <w:spacing w:after="0" w:line="240" w:lineRule="auto"/>
        <w:ind w:left="1134" w:hanging="1134"/>
        <w:jc w:val="both"/>
        <w:rPr>
          <w:rFonts w:ascii="Arial" w:hAnsi="Arial" w:cs="Arial"/>
          <w:bCs/>
          <w:sz w:val="24"/>
          <w:szCs w:val="24"/>
        </w:rPr>
      </w:pPr>
      <w:r w:rsidRPr="00943CE2">
        <w:rPr>
          <w:rFonts w:ascii="Arial" w:hAnsi="Arial" w:cs="Arial"/>
          <w:bCs/>
          <w:sz w:val="24"/>
          <w:szCs w:val="24"/>
        </w:rPr>
        <w:t>CAMPOMAR, M. C.</w:t>
      </w:r>
      <w:r w:rsidR="008A0441">
        <w:rPr>
          <w:rFonts w:ascii="Arial" w:hAnsi="Arial" w:cs="Arial"/>
          <w:bCs/>
          <w:sz w:val="24"/>
          <w:szCs w:val="24"/>
        </w:rPr>
        <w:t xml:space="preserve"> </w:t>
      </w:r>
      <w:r w:rsidRPr="00943CE2">
        <w:rPr>
          <w:rFonts w:ascii="Arial" w:hAnsi="Arial" w:cs="Arial"/>
          <w:bCs/>
          <w:sz w:val="24"/>
          <w:szCs w:val="24"/>
        </w:rPr>
        <w:t>Do</w:t>
      </w:r>
      <w:r w:rsidR="008A0441">
        <w:rPr>
          <w:rFonts w:ascii="Arial" w:hAnsi="Arial" w:cs="Arial"/>
          <w:bCs/>
          <w:sz w:val="24"/>
          <w:szCs w:val="24"/>
        </w:rPr>
        <w:t xml:space="preserve"> uso de</w:t>
      </w:r>
      <w:r w:rsidRPr="00943CE2">
        <w:rPr>
          <w:rFonts w:ascii="Arial" w:hAnsi="Arial" w:cs="Arial"/>
          <w:bCs/>
          <w:sz w:val="24"/>
          <w:szCs w:val="24"/>
        </w:rPr>
        <w:t xml:space="preserve"> “estudo</w:t>
      </w:r>
      <w:proofErr w:type="gramStart"/>
      <w:r w:rsidRPr="00943CE2">
        <w:rPr>
          <w:rFonts w:ascii="Arial" w:hAnsi="Arial" w:cs="Arial"/>
          <w:bCs/>
          <w:sz w:val="24"/>
          <w:szCs w:val="24"/>
        </w:rPr>
        <w:t xml:space="preserve">  </w:t>
      </w:r>
      <w:proofErr w:type="gramEnd"/>
      <w:r w:rsidRPr="00943CE2">
        <w:rPr>
          <w:rFonts w:ascii="Arial" w:hAnsi="Arial" w:cs="Arial"/>
          <w:bCs/>
          <w:sz w:val="24"/>
          <w:szCs w:val="24"/>
        </w:rPr>
        <w:t xml:space="preserve">de  caso” em pesquisas para dissertações </w:t>
      </w:r>
    </w:p>
    <w:p w:rsidR="00E00AE8" w:rsidRDefault="006237CB" w:rsidP="006237CB">
      <w:pPr>
        <w:tabs>
          <w:tab w:val="num" w:pos="426"/>
        </w:tabs>
        <w:spacing w:after="0" w:line="240" w:lineRule="auto"/>
        <w:ind w:left="1134" w:hanging="1134"/>
        <w:jc w:val="both"/>
        <w:rPr>
          <w:rFonts w:ascii="Arial" w:hAnsi="Arial" w:cs="Arial"/>
          <w:sz w:val="24"/>
          <w:szCs w:val="24"/>
        </w:rPr>
      </w:pPr>
      <w:proofErr w:type="gramStart"/>
      <w:r w:rsidRPr="00943CE2">
        <w:rPr>
          <w:rFonts w:ascii="Arial" w:hAnsi="Arial" w:cs="Arial"/>
          <w:bCs/>
          <w:sz w:val="24"/>
          <w:szCs w:val="24"/>
        </w:rPr>
        <w:t>e</w:t>
      </w:r>
      <w:proofErr w:type="gramEnd"/>
      <w:r w:rsidRPr="00943CE2">
        <w:rPr>
          <w:rFonts w:ascii="Arial" w:hAnsi="Arial" w:cs="Arial"/>
          <w:bCs/>
          <w:sz w:val="24"/>
          <w:szCs w:val="24"/>
        </w:rPr>
        <w:t xml:space="preserve"> teses </w:t>
      </w:r>
      <w:r w:rsidR="00E00AE8">
        <w:rPr>
          <w:rFonts w:ascii="Arial" w:hAnsi="Arial" w:cs="Arial"/>
          <w:bCs/>
          <w:sz w:val="24"/>
          <w:szCs w:val="24"/>
        </w:rPr>
        <w:t xml:space="preserve"> </w:t>
      </w:r>
      <w:r w:rsidRPr="00943CE2">
        <w:rPr>
          <w:rFonts w:ascii="Arial" w:hAnsi="Arial" w:cs="Arial"/>
          <w:bCs/>
          <w:sz w:val="24"/>
          <w:szCs w:val="24"/>
        </w:rPr>
        <w:t>em Administração</w:t>
      </w:r>
      <w:r w:rsidRPr="00943CE2">
        <w:rPr>
          <w:rFonts w:ascii="Arial" w:hAnsi="Arial" w:cs="Arial"/>
          <w:sz w:val="24"/>
          <w:szCs w:val="24"/>
        </w:rPr>
        <w:t xml:space="preserve">. </w:t>
      </w:r>
      <w:r w:rsidRPr="00943CE2">
        <w:rPr>
          <w:rFonts w:ascii="Arial" w:hAnsi="Arial" w:cs="Arial"/>
          <w:b/>
          <w:bCs/>
          <w:sz w:val="24"/>
          <w:szCs w:val="24"/>
        </w:rPr>
        <w:t>Revista de Administração</w:t>
      </w:r>
      <w:r w:rsidRPr="00943CE2">
        <w:rPr>
          <w:rFonts w:ascii="Arial" w:hAnsi="Arial" w:cs="Arial"/>
          <w:sz w:val="24"/>
          <w:szCs w:val="24"/>
        </w:rPr>
        <w:t xml:space="preserve">. São Paulo, v. 26, n. 3, p. 95 </w:t>
      </w:r>
    </w:p>
    <w:p w:rsidR="006237CB" w:rsidRDefault="006237CB" w:rsidP="006237CB">
      <w:pPr>
        <w:tabs>
          <w:tab w:val="num" w:pos="426"/>
        </w:tabs>
        <w:spacing w:after="0" w:line="240" w:lineRule="auto"/>
        <w:ind w:left="1134" w:hanging="1134"/>
        <w:jc w:val="both"/>
        <w:rPr>
          <w:rFonts w:ascii="Arial" w:hAnsi="Arial" w:cs="Arial"/>
          <w:sz w:val="24"/>
          <w:szCs w:val="24"/>
        </w:rPr>
      </w:pPr>
      <w:r w:rsidRPr="00943CE2">
        <w:rPr>
          <w:rFonts w:ascii="Arial" w:hAnsi="Arial" w:cs="Arial"/>
          <w:sz w:val="24"/>
          <w:szCs w:val="24"/>
        </w:rPr>
        <w:t>- 97, 1991.</w:t>
      </w:r>
    </w:p>
    <w:p w:rsidR="006C7BFC" w:rsidRPr="00943CE2" w:rsidRDefault="006C7BFC" w:rsidP="006237CB">
      <w:pPr>
        <w:tabs>
          <w:tab w:val="num" w:pos="426"/>
        </w:tabs>
        <w:spacing w:after="0" w:line="240" w:lineRule="auto"/>
        <w:ind w:left="1134" w:hanging="1134"/>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lastRenderedPageBreak/>
        <w:t>CASTRO, L. T.; NEVES, M. F.</w:t>
      </w:r>
      <w:r w:rsidR="0086524A" w:rsidRPr="00943CE2">
        <w:rPr>
          <w:rFonts w:ascii="Arial" w:hAnsi="Arial" w:cs="Arial"/>
          <w:sz w:val="24"/>
          <w:szCs w:val="24"/>
        </w:rPr>
        <w:t xml:space="preserve"> </w:t>
      </w:r>
      <w:r w:rsidR="008A0441">
        <w:rPr>
          <w:rFonts w:ascii="Arial" w:hAnsi="Arial" w:cs="Arial"/>
          <w:b/>
          <w:sz w:val="24"/>
          <w:szCs w:val="24"/>
        </w:rPr>
        <w:t xml:space="preserve">Administração de </w:t>
      </w:r>
      <w:r w:rsidRPr="00943CE2">
        <w:rPr>
          <w:rFonts w:ascii="Arial" w:hAnsi="Arial" w:cs="Arial"/>
          <w:b/>
          <w:sz w:val="24"/>
          <w:szCs w:val="24"/>
        </w:rPr>
        <w:t>Vendas:</w:t>
      </w:r>
      <w:r w:rsidR="008A0441">
        <w:rPr>
          <w:rFonts w:ascii="Arial" w:hAnsi="Arial" w:cs="Arial"/>
          <w:sz w:val="24"/>
          <w:szCs w:val="24"/>
        </w:rPr>
        <w:t xml:space="preserve"> Planejamento, </w:t>
      </w:r>
      <w:r w:rsidRPr="00943CE2">
        <w:rPr>
          <w:rFonts w:ascii="Arial" w:hAnsi="Arial" w:cs="Arial"/>
          <w:sz w:val="24"/>
          <w:szCs w:val="24"/>
        </w:rPr>
        <w:t>Estratégia e Gestão. São Paulo: Atlas, 2005. 210p.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CASTRO, L. T.</w:t>
      </w:r>
      <w:r w:rsidR="0086524A" w:rsidRPr="00943CE2">
        <w:rPr>
          <w:rFonts w:ascii="Arial" w:hAnsi="Arial" w:cs="Arial"/>
          <w:sz w:val="24"/>
          <w:szCs w:val="24"/>
        </w:rPr>
        <w:t xml:space="preserve"> </w:t>
      </w:r>
      <w:r w:rsidRPr="00943CE2">
        <w:rPr>
          <w:rFonts w:ascii="Arial" w:hAnsi="Arial" w:cs="Arial"/>
          <w:b/>
          <w:sz w:val="24"/>
          <w:szCs w:val="24"/>
        </w:rPr>
        <w:t>Proposição de Etapas para o Planejamento e Gestão de Vendas para o Setor de</w:t>
      </w:r>
      <w:proofErr w:type="gramStart"/>
      <w:r w:rsidRPr="00943CE2">
        <w:rPr>
          <w:rFonts w:ascii="Arial" w:hAnsi="Arial" w:cs="Arial"/>
          <w:b/>
          <w:sz w:val="24"/>
          <w:szCs w:val="24"/>
        </w:rPr>
        <w:t xml:space="preserve">  </w:t>
      </w:r>
      <w:proofErr w:type="gramEnd"/>
      <w:r w:rsidRPr="00943CE2">
        <w:rPr>
          <w:rFonts w:ascii="Arial" w:hAnsi="Arial" w:cs="Arial"/>
          <w:b/>
          <w:sz w:val="24"/>
          <w:szCs w:val="24"/>
        </w:rPr>
        <w:t>Insumos  Agrícolas</w:t>
      </w:r>
      <w:r w:rsidRPr="00943CE2">
        <w:rPr>
          <w:rFonts w:ascii="Arial" w:hAnsi="Arial" w:cs="Arial"/>
          <w:sz w:val="24"/>
          <w:szCs w:val="24"/>
        </w:rPr>
        <w:t>.  (Dissertação</w:t>
      </w:r>
      <w:r w:rsidR="00375DE1" w:rsidRPr="00943CE2">
        <w:rPr>
          <w:rFonts w:ascii="Arial" w:hAnsi="Arial" w:cs="Arial"/>
          <w:sz w:val="24"/>
          <w:szCs w:val="24"/>
        </w:rPr>
        <w:t xml:space="preserve"> </w:t>
      </w:r>
      <w:r w:rsidRPr="00943CE2">
        <w:rPr>
          <w:rFonts w:ascii="Arial" w:hAnsi="Arial" w:cs="Arial"/>
          <w:sz w:val="24"/>
          <w:szCs w:val="24"/>
        </w:rPr>
        <w:t>de</w:t>
      </w:r>
      <w:proofErr w:type="gramStart"/>
      <w:r w:rsidRPr="00943CE2">
        <w:rPr>
          <w:rFonts w:ascii="Arial" w:hAnsi="Arial" w:cs="Arial"/>
          <w:sz w:val="24"/>
          <w:szCs w:val="24"/>
        </w:rPr>
        <w:t xml:space="preserve">  </w:t>
      </w:r>
      <w:proofErr w:type="gramEnd"/>
      <w:r w:rsidRPr="00943CE2">
        <w:rPr>
          <w:rFonts w:ascii="Arial" w:hAnsi="Arial" w:cs="Arial"/>
          <w:sz w:val="24"/>
          <w:szCs w:val="24"/>
        </w:rPr>
        <w:t>Mestrado – FEA – USP).  São Paulo, 2004. 195p.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COBRA, M. </w:t>
      </w:r>
      <w:r w:rsidRPr="00943CE2">
        <w:rPr>
          <w:rFonts w:ascii="Arial" w:hAnsi="Arial" w:cs="Arial"/>
          <w:b/>
          <w:sz w:val="24"/>
          <w:szCs w:val="24"/>
        </w:rPr>
        <w:t>Administração de Vendas</w:t>
      </w:r>
      <w:r w:rsidRPr="00943CE2">
        <w:rPr>
          <w:rFonts w:ascii="Arial" w:hAnsi="Arial" w:cs="Arial"/>
          <w:sz w:val="24"/>
          <w:szCs w:val="24"/>
        </w:rPr>
        <w:t>.</w:t>
      </w:r>
      <w:r w:rsidR="0086524A" w:rsidRPr="00943CE2">
        <w:rPr>
          <w:rFonts w:ascii="Arial" w:hAnsi="Arial" w:cs="Arial"/>
          <w:sz w:val="24"/>
          <w:szCs w:val="24"/>
        </w:rPr>
        <w:t xml:space="preserve"> </w:t>
      </w:r>
      <w:r w:rsidRPr="00943CE2">
        <w:rPr>
          <w:rFonts w:ascii="Arial" w:hAnsi="Arial" w:cs="Arial"/>
          <w:sz w:val="24"/>
          <w:szCs w:val="24"/>
        </w:rPr>
        <w:t>5ª Ed. São Paulo: Atlas, 2014. 433p.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COBRA, M. </w:t>
      </w:r>
      <w:r w:rsidRPr="00943CE2">
        <w:rPr>
          <w:rFonts w:ascii="Arial" w:hAnsi="Arial" w:cs="Arial"/>
          <w:b/>
          <w:sz w:val="24"/>
          <w:szCs w:val="24"/>
        </w:rPr>
        <w:t>Administração de Vendas</w:t>
      </w:r>
      <w:r w:rsidRPr="00943CE2">
        <w:rPr>
          <w:rFonts w:ascii="Arial" w:hAnsi="Arial" w:cs="Arial"/>
          <w:sz w:val="24"/>
          <w:szCs w:val="24"/>
        </w:rPr>
        <w:t>. São Paulo: Atlas, 1994. 492p.</w:t>
      </w:r>
    </w:p>
    <w:p w:rsidR="006C7BFC" w:rsidRPr="00943CE2" w:rsidRDefault="006C7BFC" w:rsidP="006237CB">
      <w:pPr>
        <w:spacing w:after="0" w:line="240" w:lineRule="auto"/>
        <w:jc w:val="both"/>
        <w:rPr>
          <w:rFonts w:ascii="Arial" w:hAnsi="Arial" w:cs="Arial"/>
          <w:sz w:val="24"/>
          <w:szCs w:val="24"/>
        </w:rPr>
      </w:pPr>
    </w:p>
    <w:p w:rsidR="006237CB" w:rsidRPr="00F15061" w:rsidRDefault="006237CB" w:rsidP="00716083">
      <w:pPr>
        <w:spacing w:after="0" w:line="240" w:lineRule="auto"/>
        <w:jc w:val="both"/>
        <w:rPr>
          <w:rFonts w:ascii="Arial" w:hAnsi="Arial" w:cs="Arial"/>
          <w:sz w:val="24"/>
          <w:szCs w:val="24"/>
          <w:lang w:val="en-US"/>
        </w:rPr>
      </w:pPr>
      <w:r w:rsidRPr="00943CE2">
        <w:rPr>
          <w:rFonts w:ascii="Arial" w:hAnsi="Arial" w:cs="Arial"/>
          <w:sz w:val="24"/>
          <w:szCs w:val="24"/>
        </w:rPr>
        <w:t>CONSOLI, M. A.; CASTRO, L. T.; NENES, M. F.</w:t>
      </w:r>
      <w:r w:rsidR="0086524A" w:rsidRPr="00943CE2">
        <w:rPr>
          <w:rFonts w:ascii="Arial" w:hAnsi="Arial" w:cs="Arial"/>
          <w:sz w:val="24"/>
          <w:szCs w:val="24"/>
        </w:rPr>
        <w:t xml:space="preserve"> </w:t>
      </w:r>
      <w:r w:rsidRPr="00943CE2">
        <w:rPr>
          <w:rFonts w:ascii="Arial" w:hAnsi="Arial" w:cs="Arial"/>
          <w:b/>
          <w:sz w:val="24"/>
          <w:szCs w:val="24"/>
        </w:rPr>
        <w:t>Vendas:</w:t>
      </w:r>
      <w:r w:rsidRPr="00943CE2">
        <w:rPr>
          <w:rFonts w:ascii="Arial" w:hAnsi="Arial" w:cs="Arial"/>
          <w:sz w:val="24"/>
          <w:szCs w:val="24"/>
        </w:rPr>
        <w:t xml:space="preserve"> Técnicas</w:t>
      </w:r>
      <w:proofErr w:type="gramStart"/>
      <w:r w:rsidRPr="00943CE2">
        <w:rPr>
          <w:rFonts w:ascii="Arial" w:hAnsi="Arial" w:cs="Arial"/>
          <w:sz w:val="24"/>
          <w:szCs w:val="24"/>
        </w:rPr>
        <w:t xml:space="preserve">   </w:t>
      </w:r>
      <w:proofErr w:type="gramEnd"/>
      <w:r w:rsidRPr="00943CE2">
        <w:rPr>
          <w:rFonts w:ascii="Arial" w:hAnsi="Arial" w:cs="Arial"/>
          <w:sz w:val="24"/>
          <w:szCs w:val="24"/>
        </w:rPr>
        <w:t>para   encantar os seus</w:t>
      </w:r>
      <w:r w:rsidR="00375DE1" w:rsidRPr="00943CE2">
        <w:rPr>
          <w:rFonts w:ascii="Arial" w:hAnsi="Arial" w:cs="Arial"/>
          <w:sz w:val="24"/>
          <w:szCs w:val="24"/>
        </w:rPr>
        <w:t xml:space="preserve"> </w:t>
      </w:r>
      <w:r w:rsidRPr="00943CE2">
        <w:rPr>
          <w:rFonts w:ascii="Arial" w:hAnsi="Arial" w:cs="Arial"/>
          <w:sz w:val="24"/>
          <w:szCs w:val="24"/>
        </w:rPr>
        <w:t xml:space="preserve">clientes. </w:t>
      </w:r>
      <w:r w:rsidRPr="00F15061">
        <w:rPr>
          <w:rFonts w:ascii="Arial" w:hAnsi="Arial" w:cs="Arial"/>
          <w:sz w:val="24"/>
          <w:szCs w:val="24"/>
          <w:lang w:val="en-US"/>
        </w:rPr>
        <w:t>Porto Alegre: Bookman, 2007.</w:t>
      </w:r>
    </w:p>
    <w:p w:rsidR="006C7BFC" w:rsidRPr="00F15061" w:rsidRDefault="006C7BFC" w:rsidP="00716083">
      <w:pPr>
        <w:spacing w:after="0" w:line="240" w:lineRule="auto"/>
        <w:jc w:val="both"/>
        <w:rPr>
          <w:rFonts w:ascii="Arial" w:hAnsi="Arial" w:cs="Arial"/>
          <w:sz w:val="24"/>
          <w:szCs w:val="24"/>
          <w:lang w:val="en-US"/>
        </w:rPr>
      </w:pPr>
    </w:p>
    <w:p w:rsidR="006237CB" w:rsidRPr="00F15061" w:rsidRDefault="006237CB" w:rsidP="00716083">
      <w:pPr>
        <w:spacing w:after="0" w:line="240" w:lineRule="auto"/>
        <w:jc w:val="both"/>
        <w:rPr>
          <w:rFonts w:ascii="Arial" w:hAnsi="Arial" w:cs="Arial"/>
          <w:noProof/>
          <w:sz w:val="24"/>
          <w:szCs w:val="24"/>
          <w:lang w:val="en-US"/>
        </w:rPr>
      </w:pPr>
      <w:r w:rsidRPr="00943CE2">
        <w:rPr>
          <w:rFonts w:ascii="Arial" w:hAnsi="Arial" w:cs="Arial"/>
          <w:noProof/>
          <w:sz w:val="24"/>
          <w:szCs w:val="24"/>
          <w:lang w:val="en-US"/>
        </w:rPr>
        <w:t xml:space="preserve">CHURCHILL, A.G.; FORD, N.M.; WALKER O.C., JOHNSTON M. W., TANNER J. F. </w:t>
      </w:r>
      <w:r w:rsidRPr="00943CE2">
        <w:rPr>
          <w:rFonts w:ascii="Arial" w:hAnsi="Arial" w:cs="Arial"/>
          <w:b/>
          <w:noProof/>
          <w:sz w:val="24"/>
          <w:szCs w:val="24"/>
          <w:lang w:val="en-US"/>
        </w:rPr>
        <w:t>Sales Force Management</w:t>
      </w:r>
      <w:r w:rsidRPr="00943CE2">
        <w:rPr>
          <w:rFonts w:ascii="Arial" w:hAnsi="Arial" w:cs="Arial"/>
          <w:i/>
          <w:noProof/>
          <w:sz w:val="24"/>
          <w:szCs w:val="24"/>
          <w:lang w:val="en-US"/>
        </w:rPr>
        <w:t xml:space="preserve">. </w:t>
      </w:r>
      <w:r w:rsidR="008A0441">
        <w:rPr>
          <w:rFonts w:ascii="Arial" w:hAnsi="Arial" w:cs="Arial"/>
          <w:noProof/>
          <w:sz w:val="24"/>
          <w:szCs w:val="24"/>
          <w:lang w:val="en-US"/>
        </w:rPr>
        <w:t>Boston: Irwin McGraw-Hill, 6</w:t>
      </w:r>
      <w:r w:rsidRPr="00F15061">
        <w:rPr>
          <w:rFonts w:ascii="Arial" w:hAnsi="Arial" w:cs="Arial"/>
          <w:noProof/>
          <w:sz w:val="24"/>
          <w:szCs w:val="24"/>
          <w:lang w:val="en-US"/>
        </w:rPr>
        <w:t>. ed., 727p., 2000.</w:t>
      </w:r>
    </w:p>
    <w:p w:rsidR="006C7BFC" w:rsidRPr="00F15061" w:rsidRDefault="006C7BFC" w:rsidP="00716083">
      <w:pPr>
        <w:spacing w:after="0" w:line="240" w:lineRule="auto"/>
        <w:jc w:val="both"/>
        <w:rPr>
          <w:rFonts w:ascii="Arial" w:hAnsi="Arial" w:cs="Arial"/>
          <w:noProof/>
          <w:sz w:val="24"/>
          <w:szCs w:val="24"/>
          <w:lang w:val="en-US"/>
        </w:rPr>
      </w:pPr>
    </w:p>
    <w:p w:rsidR="006237CB" w:rsidRDefault="006237CB" w:rsidP="006237CB">
      <w:pPr>
        <w:spacing w:after="0" w:line="240" w:lineRule="auto"/>
        <w:jc w:val="both"/>
        <w:rPr>
          <w:rFonts w:ascii="Arial" w:hAnsi="Arial" w:cs="Arial"/>
          <w:sz w:val="24"/>
          <w:szCs w:val="24"/>
        </w:rPr>
      </w:pPr>
      <w:r w:rsidRPr="00F15061">
        <w:rPr>
          <w:rFonts w:ascii="Arial" w:hAnsi="Arial" w:cs="Arial"/>
          <w:sz w:val="24"/>
          <w:szCs w:val="24"/>
          <w:lang w:val="en-US"/>
        </w:rPr>
        <w:t xml:space="preserve">CRAVENS, D. W.; PIERCY., N. F. </w:t>
      </w:r>
      <w:r w:rsidRPr="00F15061">
        <w:rPr>
          <w:rFonts w:ascii="Arial" w:hAnsi="Arial" w:cs="Arial"/>
          <w:b/>
          <w:sz w:val="24"/>
          <w:szCs w:val="24"/>
          <w:lang w:val="en-US"/>
        </w:rPr>
        <w:t>Marketing Estratégico</w:t>
      </w:r>
      <w:r w:rsidRPr="00F15061">
        <w:rPr>
          <w:rFonts w:ascii="Arial" w:hAnsi="Arial" w:cs="Arial"/>
          <w:sz w:val="24"/>
          <w:szCs w:val="24"/>
          <w:lang w:val="en-US"/>
        </w:rPr>
        <w:t xml:space="preserve">. </w:t>
      </w:r>
      <w:r w:rsidR="008A0441" w:rsidRPr="005D103D">
        <w:rPr>
          <w:rFonts w:ascii="Arial" w:hAnsi="Arial" w:cs="Arial"/>
          <w:sz w:val="24"/>
          <w:szCs w:val="24"/>
          <w:lang w:val="en-US"/>
        </w:rPr>
        <w:t>8. e</w:t>
      </w:r>
      <w:r w:rsidRPr="005D103D">
        <w:rPr>
          <w:rFonts w:ascii="Arial" w:hAnsi="Arial" w:cs="Arial"/>
          <w:sz w:val="24"/>
          <w:szCs w:val="24"/>
          <w:lang w:val="en-US"/>
        </w:rPr>
        <w:t xml:space="preserve">d. São Paulo: McGraw-Hill, 2007. </w:t>
      </w:r>
      <w:r w:rsidRPr="00943CE2">
        <w:rPr>
          <w:rFonts w:ascii="Arial" w:hAnsi="Arial" w:cs="Arial"/>
          <w:sz w:val="24"/>
          <w:szCs w:val="24"/>
        </w:rPr>
        <w:t>733p.</w:t>
      </w:r>
    </w:p>
    <w:p w:rsidR="006C7BFC" w:rsidRPr="00943CE2" w:rsidRDefault="006C7BFC" w:rsidP="006237CB">
      <w:pPr>
        <w:spacing w:after="0" w:line="240" w:lineRule="auto"/>
        <w:jc w:val="both"/>
        <w:rPr>
          <w:rFonts w:ascii="Arial" w:hAnsi="Arial" w:cs="Arial"/>
          <w:sz w:val="24"/>
          <w:szCs w:val="24"/>
        </w:rPr>
      </w:pPr>
    </w:p>
    <w:p w:rsidR="006237CB" w:rsidRPr="00F15061" w:rsidRDefault="006237CB" w:rsidP="006237CB">
      <w:pPr>
        <w:spacing w:after="0" w:line="240" w:lineRule="auto"/>
        <w:jc w:val="both"/>
        <w:rPr>
          <w:rFonts w:ascii="Arial" w:hAnsi="Arial" w:cs="Arial"/>
          <w:sz w:val="24"/>
          <w:szCs w:val="24"/>
          <w:lang w:val="en-US"/>
        </w:rPr>
      </w:pPr>
      <w:r w:rsidRPr="00943CE2">
        <w:rPr>
          <w:rFonts w:ascii="Arial" w:hAnsi="Arial" w:cs="Arial"/>
          <w:sz w:val="24"/>
          <w:szCs w:val="24"/>
        </w:rPr>
        <w:t xml:space="preserve">CZINKOTA, M. </w:t>
      </w:r>
      <w:proofErr w:type="gramStart"/>
      <w:r w:rsidRPr="00943CE2">
        <w:rPr>
          <w:rFonts w:ascii="Arial" w:hAnsi="Arial" w:cs="Arial"/>
          <w:sz w:val="24"/>
          <w:szCs w:val="24"/>
        </w:rPr>
        <w:t>R.</w:t>
      </w:r>
      <w:proofErr w:type="gramEnd"/>
      <w:r w:rsidRPr="00943CE2">
        <w:rPr>
          <w:rFonts w:ascii="Arial" w:hAnsi="Arial" w:cs="Arial"/>
          <w:sz w:val="24"/>
          <w:szCs w:val="24"/>
        </w:rPr>
        <w:t xml:space="preserve"> et al. </w:t>
      </w:r>
      <w:r w:rsidRPr="00943CE2">
        <w:rPr>
          <w:rFonts w:ascii="Arial" w:hAnsi="Arial" w:cs="Arial"/>
          <w:b/>
          <w:sz w:val="24"/>
          <w:szCs w:val="24"/>
        </w:rPr>
        <w:t>Marketing:</w:t>
      </w:r>
      <w:r w:rsidRPr="00943CE2">
        <w:rPr>
          <w:rFonts w:ascii="Arial" w:hAnsi="Arial" w:cs="Arial"/>
          <w:sz w:val="24"/>
          <w:szCs w:val="24"/>
        </w:rPr>
        <w:t xml:space="preserve"> as melhores práticas. </w:t>
      </w:r>
      <w:r w:rsidRPr="009D7A4F">
        <w:rPr>
          <w:rFonts w:ascii="Arial" w:hAnsi="Arial" w:cs="Arial"/>
          <w:sz w:val="24"/>
          <w:szCs w:val="24"/>
        </w:rPr>
        <w:t xml:space="preserve">Porto Alegre: </w:t>
      </w:r>
      <w:proofErr w:type="spellStart"/>
      <w:r w:rsidRPr="009D7A4F">
        <w:rPr>
          <w:rFonts w:ascii="Arial" w:hAnsi="Arial" w:cs="Arial"/>
          <w:sz w:val="24"/>
          <w:szCs w:val="24"/>
        </w:rPr>
        <w:t>Bookman</w:t>
      </w:r>
      <w:proofErr w:type="spellEnd"/>
      <w:r w:rsidRPr="009D7A4F">
        <w:rPr>
          <w:rFonts w:ascii="Arial" w:hAnsi="Arial" w:cs="Arial"/>
          <w:sz w:val="24"/>
          <w:szCs w:val="24"/>
        </w:rPr>
        <w:t xml:space="preserve">, 2001. </w:t>
      </w:r>
      <w:r w:rsidRPr="00F15061">
        <w:rPr>
          <w:rFonts w:ascii="Arial" w:hAnsi="Arial" w:cs="Arial"/>
          <w:sz w:val="24"/>
          <w:szCs w:val="24"/>
          <w:lang w:val="en-US"/>
        </w:rPr>
        <w:t>559p.</w:t>
      </w:r>
    </w:p>
    <w:p w:rsidR="006C7BFC" w:rsidRPr="00F15061" w:rsidRDefault="006C7BFC" w:rsidP="006237CB">
      <w:pPr>
        <w:spacing w:after="0" w:line="240" w:lineRule="auto"/>
        <w:jc w:val="both"/>
        <w:rPr>
          <w:rFonts w:ascii="Arial" w:hAnsi="Arial" w:cs="Arial"/>
          <w:sz w:val="24"/>
          <w:szCs w:val="24"/>
          <w:lang w:val="en-US"/>
        </w:rPr>
      </w:pPr>
    </w:p>
    <w:p w:rsidR="006237CB" w:rsidRDefault="006237CB" w:rsidP="006237CB">
      <w:pPr>
        <w:spacing w:after="0" w:line="240" w:lineRule="auto"/>
        <w:jc w:val="both"/>
        <w:rPr>
          <w:rFonts w:ascii="Arial" w:hAnsi="Arial" w:cs="Arial"/>
          <w:sz w:val="24"/>
          <w:szCs w:val="24"/>
        </w:rPr>
      </w:pPr>
      <w:r w:rsidRPr="00F80DEE">
        <w:rPr>
          <w:rFonts w:ascii="Arial" w:hAnsi="Arial" w:cs="Arial"/>
          <w:sz w:val="24"/>
          <w:szCs w:val="24"/>
        </w:rPr>
        <w:t>KOTLER, P;</w:t>
      </w:r>
      <w:r w:rsidR="008A0441">
        <w:rPr>
          <w:rFonts w:ascii="Arial" w:hAnsi="Arial" w:cs="Arial"/>
          <w:sz w:val="24"/>
          <w:szCs w:val="24"/>
        </w:rPr>
        <w:t xml:space="preserve"> </w:t>
      </w:r>
      <w:r w:rsidRPr="00F80DEE">
        <w:rPr>
          <w:rFonts w:ascii="Arial" w:hAnsi="Arial" w:cs="Arial"/>
          <w:sz w:val="24"/>
          <w:szCs w:val="24"/>
        </w:rPr>
        <w:t>KELLER,</w:t>
      </w:r>
      <w:proofErr w:type="gramStart"/>
      <w:r w:rsidRPr="00F80DEE">
        <w:rPr>
          <w:rFonts w:ascii="Arial" w:hAnsi="Arial" w:cs="Arial"/>
          <w:sz w:val="24"/>
          <w:szCs w:val="24"/>
        </w:rPr>
        <w:t xml:space="preserve">  </w:t>
      </w:r>
      <w:proofErr w:type="gramEnd"/>
      <w:r w:rsidRPr="00F80DEE">
        <w:rPr>
          <w:rFonts w:ascii="Arial" w:hAnsi="Arial" w:cs="Arial"/>
          <w:sz w:val="24"/>
          <w:szCs w:val="24"/>
        </w:rPr>
        <w:t xml:space="preserve">K.  </w:t>
      </w:r>
      <w:r w:rsidRPr="00943CE2">
        <w:rPr>
          <w:rFonts w:ascii="Arial" w:hAnsi="Arial" w:cs="Arial"/>
          <w:sz w:val="24"/>
          <w:szCs w:val="24"/>
        </w:rPr>
        <w:t>L.</w:t>
      </w:r>
      <w:r w:rsidR="0086524A" w:rsidRPr="00943CE2">
        <w:rPr>
          <w:rFonts w:ascii="Arial" w:hAnsi="Arial" w:cs="Arial"/>
          <w:sz w:val="24"/>
          <w:szCs w:val="24"/>
        </w:rPr>
        <w:t xml:space="preserve"> </w:t>
      </w:r>
      <w:r w:rsidR="008A0441">
        <w:rPr>
          <w:rFonts w:ascii="Arial" w:hAnsi="Arial" w:cs="Arial"/>
          <w:b/>
          <w:sz w:val="24"/>
          <w:szCs w:val="24"/>
        </w:rPr>
        <w:t>Administração</w:t>
      </w:r>
      <w:proofErr w:type="gramStart"/>
      <w:r w:rsidR="008A0441">
        <w:rPr>
          <w:rFonts w:ascii="Arial" w:hAnsi="Arial" w:cs="Arial"/>
          <w:b/>
          <w:sz w:val="24"/>
          <w:szCs w:val="24"/>
        </w:rPr>
        <w:t xml:space="preserve">  </w:t>
      </w:r>
      <w:proofErr w:type="gramEnd"/>
      <w:r w:rsidR="008A0441">
        <w:rPr>
          <w:rFonts w:ascii="Arial" w:hAnsi="Arial" w:cs="Arial"/>
          <w:b/>
          <w:sz w:val="24"/>
          <w:szCs w:val="24"/>
        </w:rPr>
        <w:t>de</w:t>
      </w:r>
      <w:r w:rsidRPr="00943CE2">
        <w:rPr>
          <w:rFonts w:ascii="Arial" w:hAnsi="Arial" w:cs="Arial"/>
          <w:b/>
          <w:sz w:val="24"/>
          <w:szCs w:val="24"/>
        </w:rPr>
        <w:t xml:space="preserve">  Marketing</w:t>
      </w:r>
      <w:r w:rsidR="008A0441">
        <w:rPr>
          <w:rFonts w:ascii="Arial" w:hAnsi="Arial" w:cs="Arial"/>
          <w:sz w:val="24"/>
          <w:szCs w:val="24"/>
        </w:rPr>
        <w:t xml:space="preserve">.  14. </w:t>
      </w:r>
      <w:proofErr w:type="gramStart"/>
      <w:r w:rsidR="008A0441">
        <w:rPr>
          <w:rFonts w:ascii="Arial" w:hAnsi="Arial" w:cs="Arial"/>
          <w:sz w:val="24"/>
          <w:szCs w:val="24"/>
        </w:rPr>
        <w:t>e</w:t>
      </w:r>
      <w:r w:rsidRPr="00943CE2">
        <w:rPr>
          <w:rFonts w:ascii="Arial" w:hAnsi="Arial" w:cs="Arial"/>
          <w:sz w:val="24"/>
          <w:szCs w:val="24"/>
        </w:rPr>
        <w:t>d.</w:t>
      </w:r>
      <w:proofErr w:type="gramEnd"/>
      <w:r w:rsidRPr="00943CE2">
        <w:rPr>
          <w:rFonts w:ascii="Arial" w:hAnsi="Arial" w:cs="Arial"/>
          <w:sz w:val="24"/>
          <w:szCs w:val="24"/>
        </w:rPr>
        <w:t xml:space="preserve">  São Paulo:  Pearson </w:t>
      </w:r>
      <w:proofErr w:type="spellStart"/>
      <w:r w:rsidRPr="00943CE2">
        <w:rPr>
          <w:rFonts w:ascii="Arial" w:hAnsi="Arial" w:cs="Arial"/>
          <w:sz w:val="24"/>
          <w:szCs w:val="24"/>
        </w:rPr>
        <w:t>Education</w:t>
      </w:r>
      <w:proofErr w:type="spellEnd"/>
      <w:r w:rsidRPr="00943CE2">
        <w:rPr>
          <w:rFonts w:ascii="Arial" w:hAnsi="Arial" w:cs="Arial"/>
          <w:sz w:val="24"/>
          <w:szCs w:val="24"/>
        </w:rPr>
        <w:t xml:space="preserve"> do Brasil, 2012.</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LAS CASAS, A. L. </w:t>
      </w:r>
      <w:r w:rsidRPr="00943CE2">
        <w:rPr>
          <w:rFonts w:ascii="Arial" w:hAnsi="Arial" w:cs="Arial"/>
          <w:b/>
          <w:sz w:val="24"/>
          <w:szCs w:val="24"/>
        </w:rPr>
        <w:t>Administração de Marketing</w:t>
      </w:r>
      <w:r w:rsidRPr="00943CE2">
        <w:rPr>
          <w:rFonts w:ascii="Arial" w:hAnsi="Arial" w:cs="Arial"/>
          <w:sz w:val="24"/>
          <w:szCs w:val="24"/>
        </w:rPr>
        <w:t>: conceitos, planejamento e aplic</w:t>
      </w:r>
      <w:r w:rsidR="008A0441">
        <w:rPr>
          <w:rFonts w:ascii="Arial" w:hAnsi="Arial" w:cs="Arial"/>
          <w:sz w:val="24"/>
          <w:szCs w:val="24"/>
        </w:rPr>
        <w:t xml:space="preserve">ações à realidade brasileira. 1. </w:t>
      </w:r>
      <w:proofErr w:type="gramStart"/>
      <w:r w:rsidR="008A0441">
        <w:rPr>
          <w:rFonts w:ascii="Arial" w:hAnsi="Arial" w:cs="Arial"/>
          <w:sz w:val="24"/>
          <w:szCs w:val="24"/>
        </w:rPr>
        <w:t>ed.</w:t>
      </w:r>
      <w:proofErr w:type="gramEnd"/>
      <w:r w:rsidR="008A0441">
        <w:rPr>
          <w:rFonts w:ascii="Arial" w:hAnsi="Arial" w:cs="Arial"/>
          <w:sz w:val="24"/>
          <w:szCs w:val="24"/>
        </w:rPr>
        <w:t xml:space="preserve"> 2. Reimpre</w:t>
      </w:r>
      <w:r w:rsidRPr="00943CE2">
        <w:rPr>
          <w:rFonts w:ascii="Arial" w:hAnsi="Arial" w:cs="Arial"/>
          <w:sz w:val="24"/>
          <w:szCs w:val="24"/>
        </w:rPr>
        <w:t>ssão. São Paulo: Atlas, 2008. 528p.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pStyle w:val="Corpodetexto21"/>
        <w:spacing w:after="0" w:line="240" w:lineRule="auto"/>
        <w:jc w:val="both"/>
        <w:rPr>
          <w:rFonts w:ascii="Arial" w:hAnsi="Arial" w:cs="Arial"/>
        </w:rPr>
      </w:pPr>
      <w:r w:rsidRPr="00943CE2">
        <w:rPr>
          <w:rFonts w:ascii="Arial" w:hAnsi="Arial" w:cs="Arial"/>
        </w:rPr>
        <w:t>MALHOTRA, N.K</w:t>
      </w:r>
      <w:r w:rsidR="008A0441">
        <w:rPr>
          <w:rFonts w:ascii="Arial" w:hAnsi="Arial" w:cs="Arial"/>
          <w:b/>
          <w:bCs/>
        </w:rPr>
        <w:t xml:space="preserve">. </w:t>
      </w:r>
      <w:r w:rsidRPr="00943CE2">
        <w:rPr>
          <w:rFonts w:ascii="Arial" w:hAnsi="Arial" w:cs="Arial"/>
          <w:b/>
          <w:bCs/>
          <w:iCs/>
        </w:rPr>
        <w:t>Pesquisa</w:t>
      </w:r>
      <w:r w:rsidR="00375DE1" w:rsidRPr="00943CE2">
        <w:rPr>
          <w:rFonts w:ascii="Arial" w:hAnsi="Arial" w:cs="Arial"/>
          <w:b/>
          <w:bCs/>
          <w:iCs/>
        </w:rPr>
        <w:t xml:space="preserve"> </w:t>
      </w:r>
      <w:r w:rsidR="008A0441">
        <w:rPr>
          <w:rFonts w:ascii="Arial" w:hAnsi="Arial" w:cs="Arial"/>
          <w:b/>
          <w:bCs/>
          <w:iCs/>
        </w:rPr>
        <w:t xml:space="preserve">de </w:t>
      </w:r>
      <w:r w:rsidRPr="00943CE2">
        <w:rPr>
          <w:rFonts w:ascii="Arial" w:hAnsi="Arial" w:cs="Arial"/>
          <w:b/>
          <w:bCs/>
          <w:iCs/>
        </w:rPr>
        <w:t>Marketing</w:t>
      </w:r>
      <w:proofErr w:type="gramStart"/>
      <w:r w:rsidRPr="00943CE2">
        <w:rPr>
          <w:rFonts w:ascii="Arial" w:hAnsi="Arial" w:cs="Arial"/>
        </w:rPr>
        <w:t xml:space="preserve">  </w:t>
      </w:r>
      <w:proofErr w:type="gramEnd"/>
      <w:r w:rsidRPr="00943CE2">
        <w:rPr>
          <w:rFonts w:ascii="Arial" w:hAnsi="Arial" w:cs="Arial"/>
        </w:rPr>
        <w:t xml:space="preserve">–  Uma orientação Aplicada. 3. </w:t>
      </w:r>
      <w:proofErr w:type="gramStart"/>
      <w:r w:rsidRPr="00943CE2">
        <w:rPr>
          <w:rFonts w:ascii="Arial" w:hAnsi="Arial" w:cs="Arial"/>
        </w:rPr>
        <w:t>ed.</w:t>
      </w:r>
      <w:proofErr w:type="gramEnd"/>
      <w:r w:rsidRPr="00943CE2">
        <w:rPr>
          <w:rFonts w:ascii="Arial" w:hAnsi="Arial" w:cs="Arial"/>
        </w:rPr>
        <w:t xml:space="preserve"> Porto Alegre: </w:t>
      </w:r>
      <w:proofErr w:type="spellStart"/>
      <w:r w:rsidRPr="00943CE2">
        <w:rPr>
          <w:rFonts w:ascii="Arial" w:hAnsi="Arial" w:cs="Arial"/>
        </w:rPr>
        <w:t>Bookman</w:t>
      </w:r>
      <w:proofErr w:type="spellEnd"/>
      <w:r w:rsidRPr="00943CE2">
        <w:rPr>
          <w:rFonts w:ascii="Arial" w:hAnsi="Arial" w:cs="Arial"/>
        </w:rPr>
        <w:t>, 2001.</w:t>
      </w:r>
    </w:p>
    <w:p w:rsidR="006C7BFC" w:rsidRPr="009D7A4F" w:rsidRDefault="006C7BFC" w:rsidP="006237CB">
      <w:pPr>
        <w:pStyle w:val="Corpodetexto21"/>
        <w:spacing w:after="0" w:line="240" w:lineRule="auto"/>
        <w:jc w:val="both"/>
        <w:rPr>
          <w:rFonts w:ascii="Arial" w:hAnsi="Arial" w:cs="Arial"/>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RICHARDSON, R. J. </w:t>
      </w:r>
      <w:r w:rsidRPr="00943CE2">
        <w:rPr>
          <w:rFonts w:ascii="Arial" w:hAnsi="Arial" w:cs="Arial"/>
          <w:b/>
          <w:sz w:val="24"/>
          <w:szCs w:val="24"/>
        </w:rPr>
        <w:t>Pesquisa social</w:t>
      </w:r>
      <w:r w:rsidRPr="00943CE2">
        <w:rPr>
          <w:rFonts w:ascii="Arial" w:hAnsi="Arial" w:cs="Arial"/>
          <w:sz w:val="24"/>
          <w:szCs w:val="24"/>
        </w:rPr>
        <w:t>: métodos e técnicas. São Paulo: Atlas, 1999. 334p.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ROCHA, A.; FERREIRA, J. B.; SILVA, J. F. </w:t>
      </w:r>
      <w:r w:rsidRPr="00943CE2">
        <w:rPr>
          <w:rFonts w:ascii="Arial" w:hAnsi="Arial" w:cs="Arial"/>
          <w:b/>
          <w:sz w:val="24"/>
          <w:szCs w:val="24"/>
        </w:rPr>
        <w:t>Administração de marketing</w:t>
      </w:r>
      <w:r w:rsidRPr="00943CE2">
        <w:rPr>
          <w:rFonts w:ascii="Arial" w:hAnsi="Arial" w:cs="Arial"/>
          <w:sz w:val="24"/>
          <w:szCs w:val="24"/>
        </w:rPr>
        <w:t>: conceitos, estratégias, aplicações. São Paulo: Atlas, 2012. 655p.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rPr>
      </w:pPr>
      <w:r w:rsidRPr="00943CE2">
        <w:rPr>
          <w:rFonts w:ascii="Arial" w:hAnsi="Arial" w:cs="Arial"/>
          <w:sz w:val="24"/>
          <w:szCs w:val="24"/>
        </w:rPr>
        <w:t xml:space="preserve">URDAN, F. T.; URDAN, A. T. </w:t>
      </w:r>
      <w:r w:rsidRPr="00943CE2">
        <w:rPr>
          <w:rFonts w:ascii="Arial" w:hAnsi="Arial" w:cs="Arial"/>
          <w:b/>
          <w:sz w:val="24"/>
          <w:szCs w:val="24"/>
        </w:rPr>
        <w:t>Gestão do Composto de Marketing</w:t>
      </w:r>
      <w:r w:rsidRPr="00943CE2">
        <w:rPr>
          <w:rFonts w:ascii="Arial" w:hAnsi="Arial" w:cs="Arial"/>
          <w:sz w:val="24"/>
          <w:szCs w:val="24"/>
        </w:rPr>
        <w:t>. São Paulo: Atlas, 2006. 340p.</w:t>
      </w:r>
    </w:p>
    <w:p w:rsidR="006C7BFC" w:rsidRPr="00943CE2" w:rsidRDefault="006C7BFC" w:rsidP="006237CB">
      <w:pPr>
        <w:spacing w:after="0" w:line="240" w:lineRule="auto"/>
        <w:jc w:val="both"/>
        <w:rPr>
          <w:rFonts w:ascii="Arial" w:hAnsi="Arial" w:cs="Arial"/>
          <w:sz w:val="24"/>
          <w:szCs w:val="24"/>
        </w:rPr>
      </w:pPr>
    </w:p>
    <w:p w:rsidR="006237CB" w:rsidRDefault="006237CB" w:rsidP="006237CB">
      <w:pPr>
        <w:spacing w:after="0" w:line="240" w:lineRule="auto"/>
        <w:jc w:val="both"/>
        <w:rPr>
          <w:rFonts w:ascii="Arial" w:hAnsi="Arial" w:cs="Arial"/>
          <w:sz w:val="24"/>
          <w:szCs w:val="24"/>
          <w:lang w:val="en-US"/>
        </w:rPr>
      </w:pPr>
      <w:r w:rsidRPr="00943CE2">
        <w:rPr>
          <w:rFonts w:ascii="Arial" w:hAnsi="Arial" w:cs="Arial"/>
          <w:sz w:val="24"/>
          <w:szCs w:val="24"/>
        </w:rPr>
        <w:t xml:space="preserve">YIN, R. K. </w:t>
      </w:r>
      <w:r w:rsidRPr="00943CE2">
        <w:rPr>
          <w:rFonts w:ascii="Arial" w:hAnsi="Arial" w:cs="Arial"/>
          <w:b/>
          <w:sz w:val="24"/>
          <w:szCs w:val="24"/>
        </w:rPr>
        <w:t>Estudo de Caso:</w:t>
      </w:r>
      <w:r w:rsidRPr="00943CE2">
        <w:rPr>
          <w:rFonts w:ascii="Arial" w:hAnsi="Arial" w:cs="Arial"/>
          <w:sz w:val="24"/>
          <w:szCs w:val="24"/>
        </w:rPr>
        <w:t xml:space="preserve"> planejamento e métodos. </w:t>
      </w:r>
      <w:r w:rsidR="008A0441">
        <w:rPr>
          <w:rFonts w:ascii="Arial" w:hAnsi="Arial" w:cs="Arial"/>
          <w:sz w:val="24"/>
          <w:szCs w:val="24"/>
          <w:lang w:val="en-US"/>
        </w:rPr>
        <w:t>2. e</w:t>
      </w:r>
      <w:r w:rsidRPr="00943CE2">
        <w:rPr>
          <w:rFonts w:ascii="Arial" w:hAnsi="Arial" w:cs="Arial"/>
          <w:sz w:val="24"/>
          <w:szCs w:val="24"/>
          <w:lang w:val="en-US"/>
        </w:rPr>
        <w:t xml:space="preserve">d. Porto </w:t>
      </w:r>
      <w:proofErr w:type="spellStart"/>
      <w:r w:rsidRPr="00943CE2">
        <w:rPr>
          <w:rFonts w:ascii="Arial" w:hAnsi="Arial" w:cs="Arial"/>
          <w:sz w:val="24"/>
          <w:szCs w:val="24"/>
          <w:lang w:val="en-US"/>
        </w:rPr>
        <w:t>Alegre</w:t>
      </w:r>
      <w:proofErr w:type="spellEnd"/>
      <w:r w:rsidRPr="00943CE2">
        <w:rPr>
          <w:rFonts w:ascii="Arial" w:hAnsi="Arial" w:cs="Arial"/>
          <w:sz w:val="24"/>
          <w:szCs w:val="24"/>
          <w:lang w:val="en-US"/>
        </w:rPr>
        <w:t>: Bookman, 2001.</w:t>
      </w:r>
    </w:p>
    <w:p w:rsidR="005D103D" w:rsidRDefault="005D103D" w:rsidP="006237CB">
      <w:pPr>
        <w:spacing w:after="0" w:line="240" w:lineRule="auto"/>
        <w:jc w:val="both"/>
        <w:rPr>
          <w:rFonts w:ascii="Arial" w:hAnsi="Arial" w:cs="Arial"/>
          <w:sz w:val="24"/>
          <w:szCs w:val="24"/>
          <w:lang w:val="en-US"/>
        </w:rPr>
      </w:pPr>
    </w:p>
    <w:p w:rsidR="005D103D" w:rsidRDefault="005D103D" w:rsidP="006237CB">
      <w:pPr>
        <w:spacing w:after="0" w:line="240" w:lineRule="auto"/>
        <w:jc w:val="both"/>
        <w:rPr>
          <w:rFonts w:ascii="Arial" w:hAnsi="Arial" w:cs="Arial"/>
          <w:sz w:val="24"/>
          <w:szCs w:val="24"/>
          <w:lang w:val="en-US"/>
        </w:rPr>
      </w:pPr>
      <w:bookmarkStart w:id="0" w:name="_GoBack"/>
      <w:bookmarkEnd w:id="0"/>
    </w:p>
    <w:p w:rsidR="005D103D" w:rsidRDefault="005D103D" w:rsidP="005D103D">
      <w:pPr>
        <w:spacing w:after="0" w:line="240" w:lineRule="auto"/>
        <w:jc w:val="right"/>
        <w:rPr>
          <w:rFonts w:ascii="Arial" w:hAnsi="Arial" w:cs="Arial"/>
          <w:i/>
          <w:sz w:val="20"/>
          <w:szCs w:val="20"/>
          <w:lang w:val="en-US"/>
        </w:rPr>
      </w:pPr>
      <w:proofErr w:type="spellStart"/>
      <w:r>
        <w:rPr>
          <w:rFonts w:ascii="Arial" w:hAnsi="Arial" w:cs="Arial"/>
          <w:i/>
          <w:sz w:val="20"/>
          <w:szCs w:val="20"/>
          <w:lang w:val="en-US"/>
        </w:rPr>
        <w:t>Recebido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02/09/2018</w:t>
      </w:r>
    </w:p>
    <w:p w:rsidR="005D103D" w:rsidRDefault="005D103D" w:rsidP="005D103D">
      <w:pPr>
        <w:spacing w:after="0" w:line="240" w:lineRule="auto"/>
        <w:jc w:val="right"/>
        <w:rPr>
          <w:rFonts w:ascii="Arial" w:hAnsi="Arial" w:cs="Arial"/>
          <w:i/>
          <w:sz w:val="20"/>
          <w:szCs w:val="20"/>
          <w:lang w:val="en-US"/>
        </w:rPr>
      </w:pPr>
    </w:p>
    <w:p w:rsidR="005D103D" w:rsidRDefault="005D103D" w:rsidP="005D103D">
      <w:pPr>
        <w:spacing w:after="0" w:line="240" w:lineRule="auto"/>
        <w:jc w:val="right"/>
        <w:rPr>
          <w:rFonts w:ascii="Arial" w:hAnsi="Arial" w:cs="Arial"/>
          <w:i/>
          <w:sz w:val="20"/>
          <w:szCs w:val="20"/>
          <w:lang w:val="en-US"/>
        </w:rPr>
      </w:pPr>
      <w:proofErr w:type="spellStart"/>
      <w:r>
        <w:rPr>
          <w:rFonts w:ascii="Arial" w:hAnsi="Arial" w:cs="Arial"/>
          <w:i/>
          <w:sz w:val="20"/>
          <w:szCs w:val="20"/>
          <w:lang w:val="en-US"/>
        </w:rPr>
        <w:t>Aprovado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27/09/2018</w:t>
      </w:r>
    </w:p>
    <w:p w:rsidR="005D103D" w:rsidRPr="00943CE2" w:rsidRDefault="005D103D" w:rsidP="006237CB">
      <w:pPr>
        <w:spacing w:after="0" w:line="240" w:lineRule="auto"/>
        <w:jc w:val="both"/>
        <w:rPr>
          <w:rFonts w:ascii="Arial" w:hAnsi="Arial" w:cs="Arial"/>
          <w:sz w:val="24"/>
          <w:szCs w:val="24"/>
          <w:lang w:val="en-US"/>
        </w:rPr>
      </w:pPr>
    </w:p>
    <w:sectPr w:rsidR="005D103D" w:rsidRPr="00943CE2" w:rsidSect="002B08E2">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3C93" w:rsidRDefault="002C3C93">
      <w:pPr>
        <w:spacing w:after="0" w:line="240" w:lineRule="auto"/>
      </w:pPr>
      <w:r>
        <w:separator/>
      </w:r>
    </w:p>
  </w:endnote>
  <w:endnote w:type="continuationSeparator" w:id="0">
    <w:p w:rsidR="002C3C93" w:rsidRDefault="002C3C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02E" w:rsidRDefault="0088499A" w:rsidP="0088499A">
    <w:pPr>
      <w:pStyle w:val="Rodap"/>
      <w:jc w:val="center"/>
    </w:pPr>
    <w:r>
      <w:rPr>
        <w:rFonts w:ascii="Arial" w:hAnsi="Arial" w:cs="Arial"/>
        <w:i/>
        <w:sz w:val="20"/>
        <w:szCs w:val="20"/>
      </w:rPr>
      <w:t xml:space="preserve">Revista </w:t>
    </w:r>
    <w:proofErr w:type="spellStart"/>
    <w:r>
      <w:rPr>
        <w:rFonts w:ascii="Arial" w:hAnsi="Arial" w:cs="Arial"/>
        <w:i/>
        <w:sz w:val="20"/>
        <w:szCs w:val="20"/>
      </w:rPr>
      <w:t>Executive</w:t>
    </w:r>
    <w:proofErr w:type="spellEnd"/>
    <w:r>
      <w:rPr>
        <w:rFonts w:ascii="Arial" w:hAnsi="Arial" w:cs="Arial"/>
        <w:i/>
        <w:sz w:val="20"/>
        <w:szCs w:val="20"/>
      </w:rPr>
      <w:t xml:space="preserve"> On-Line</w:t>
    </w:r>
    <w:r>
      <w:rPr>
        <w:rFonts w:ascii="Arial" w:hAnsi="Arial" w:cs="Arial"/>
        <w:sz w:val="20"/>
        <w:szCs w:val="20"/>
      </w:rPr>
      <w:t xml:space="preserve">, Bebedouro SP, </w:t>
    </w:r>
    <w:proofErr w:type="gramStart"/>
    <w:r>
      <w:rPr>
        <w:rFonts w:ascii="Arial" w:hAnsi="Arial" w:cs="Arial"/>
        <w:sz w:val="20"/>
        <w:szCs w:val="20"/>
      </w:rPr>
      <w:t>3</w:t>
    </w:r>
    <w:proofErr w:type="gramEnd"/>
    <w:r>
      <w:rPr>
        <w:rFonts w:ascii="Arial" w:hAnsi="Arial" w:cs="Arial"/>
        <w:sz w:val="20"/>
        <w:szCs w:val="20"/>
      </w:rPr>
      <w:t xml:space="preserve"> (1): 73-87, 2018.</w:t>
    </w:r>
  </w:p>
  <w:p w:rsidR="00FC602E" w:rsidRDefault="002C3C9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3C93" w:rsidRDefault="002C3C93">
      <w:pPr>
        <w:spacing w:after="0" w:line="240" w:lineRule="auto"/>
      </w:pPr>
      <w:r>
        <w:separator/>
      </w:r>
    </w:p>
  </w:footnote>
  <w:footnote w:type="continuationSeparator" w:id="0">
    <w:p w:rsidR="002C3C93" w:rsidRDefault="002C3C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6490877"/>
      <w:docPartObj>
        <w:docPartGallery w:val="Page Numbers (Top of Page)"/>
        <w:docPartUnique/>
      </w:docPartObj>
    </w:sdtPr>
    <w:sdtEndPr/>
    <w:sdtContent>
      <w:p w:rsidR="0088499A" w:rsidRDefault="0088499A">
        <w:pPr>
          <w:pStyle w:val="Cabealho"/>
          <w:jc w:val="right"/>
        </w:pPr>
        <w:r>
          <w:fldChar w:fldCharType="begin"/>
        </w:r>
        <w:r>
          <w:instrText>PAGE   \* MERGEFORMAT</w:instrText>
        </w:r>
        <w:r>
          <w:fldChar w:fldCharType="separate"/>
        </w:r>
        <w:r w:rsidR="005D103D">
          <w:rPr>
            <w:noProof/>
          </w:rPr>
          <w:t>87</w:t>
        </w:r>
        <w:r>
          <w:fldChar w:fldCharType="end"/>
        </w:r>
      </w:p>
    </w:sdtContent>
  </w:sdt>
  <w:p w:rsidR="0088499A" w:rsidRDefault="0088499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020D"/>
    <w:multiLevelType w:val="hybridMultilevel"/>
    <w:tmpl w:val="372E4B0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E086918"/>
    <w:multiLevelType w:val="hybridMultilevel"/>
    <w:tmpl w:val="E9224E4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3E0B7C64"/>
    <w:multiLevelType w:val="hybridMultilevel"/>
    <w:tmpl w:val="C42E99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74A02E4"/>
    <w:multiLevelType w:val="hybridMultilevel"/>
    <w:tmpl w:val="228E024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5B2C7A51"/>
    <w:multiLevelType w:val="hybridMultilevel"/>
    <w:tmpl w:val="5D0C1F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5D402F39"/>
    <w:multiLevelType w:val="hybridMultilevel"/>
    <w:tmpl w:val="21D43E5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750933CE"/>
    <w:multiLevelType w:val="hybridMultilevel"/>
    <w:tmpl w:val="5A70FB5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1"/>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7CB"/>
    <w:rsid w:val="00074C17"/>
    <w:rsid w:val="000A74A1"/>
    <w:rsid w:val="000B1D70"/>
    <w:rsid w:val="000C4B51"/>
    <w:rsid w:val="000C7780"/>
    <w:rsid w:val="000E2DA4"/>
    <w:rsid w:val="000F1FFC"/>
    <w:rsid w:val="000F35CA"/>
    <w:rsid w:val="00103C87"/>
    <w:rsid w:val="00125E37"/>
    <w:rsid w:val="00133C34"/>
    <w:rsid w:val="001350AB"/>
    <w:rsid w:val="0018386E"/>
    <w:rsid w:val="001B6C02"/>
    <w:rsid w:val="001E2581"/>
    <w:rsid w:val="00216EE4"/>
    <w:rsid w:val="002214A3"/>
    <w:rsid w:val="00232AD8"/>
    <w:rsid w:val="00244BD0"/>
    <w:rsid w:val="00245662"/>
    <w:rsid w:val="00271557"/>
    <w:rsid w:val="002723C7"/>
    <w:rsid w:val="00297D00"/>
    <w:rsid w:val="002B08E2"/>
    <w:rsid w:val="002C3C93"/>
    <w:rsid w:val="00323E21"/>
    <w:rsid w:val="003515FA"/>
    <w:rsid w:val="00354C2D"/>
    <w:rsid w:val="00355751"/>
    <w:rsid w:val="00356C10"/>
    <w:rsid w:val="00375DE1"/>
    <w:rsid w:val="00397AEE"/>
    <w:rsid w:val="003C2800"/>
    <w:rsid w:val="003E17D0"/>
    <w:rsid w:val="00410836"/>
    <w:rsid w:val="00427F76"/>
    <w:rsid w:val="0043452E"/>
    <w:rsid w:val="00476E6B"/>
    <w:rsid w:val="004D1B53"/>
    <w:rsid w:val="004D523E"/>
    <w:rsid w:val="00510B0D"/>
    <w:rsid w:val="00547782"/>
    <w:rsid w:val="0057214D"/>
    <w:rsid w:val="00595983"/>
    <w:rsid w:val="0059670D"/>
    <w:rsid w:val="005D103D"/>
    <w:rsid w:val="005E285C"/>
    <w:rsid w:val="00600F73"/>
    <w:rsid w:val="00616E8D"/>
    <w:rsid w:val="006237CB"/>
    <w:rsid w:val="006330F4"/>
    <w:rsid w:val="00637B47"/>
    <w:rsid w:val="00645233"/>
    <w:rsid w:val="0065295B"/>
    <w:rsid w:val="006763B5"/>
    <w:rsid w:val="00687EE2"/>
    <w:rsid w:val="0069210E"/>
    <w:rsid w:val="006C2C99"/>
    <w:rsid w:val="006C7BFC"/>
    <w:rsid w:val="006F6891"/>
    <w:rsid w:val="00716083"/>
    <w:rsid w:val="00722B80"/>
    <w:rsid w:val="00736FF5"/>
    <w:rsid w:val="00772404"/>
    <w:rsid w:val="007936E2"/>
    <w:rsid w:val="007A0EC8"/>
    <w:rsid w:val="007A4892"/>
    <w:rsid w:val="007A6E21"/>
    <w:rsid w:val="007B5FBF"/>
    <w:rsid w:val="007D0F02"/>
    <w:rsid w:val="0080388C"/>
    <w:rsid w:val="00806084"/>
    <w:rsid w:val="00815BCB"/>
    <w:rsid w:val="0081777C"/>
    <w:rsid w:val="0082485D"/>
    <w:rsid w:val="00830707"/>
    <w:rsid w:val="00834323"/>
    <w:rsid w:val="00846CB2"/>
    <w:rsid w:val="00861BA7"/>
    <w:rsid w:val="008632C9"/>
    <w:rsid w:val="0086524A"/>
    <w:rsid w:val="00877763"/>
    <w:rsid w:val="0088499A"/>
    <w:rsid w:val="00886D87"/>
    <w:rsid w:val="00895F39"/>
    <w:rsid w:val="008A0441"/>
    <w:rsid w:val="008A13A9"/>
    <w:rsid w:val="008D3B4F"/>
    <w:rsid w:val="008D3D71"/>
    <w:rsid w:val="008E407B"/>
    <w:rsid w:val="00943CE2"/>
    <w:rsid w:val="009639DB"/>
    <w:rsid w:val="00973EEB"/>
    <w:rsid w:val="00995F54"/>
    <w:rsid w:val="009C465F"/>
    <w:rsid w:val="009D7A4F"/>
    <w:rsid w:val="00A17057"/>
    <w:rsid w:val="00A20700"/>
    <w:rsid w:val="00A20FFE"/>
    <w:rsid w:val="00A574B6"/>
    <w:rsid w:val="00A62275"/>
    <w:rsid w:val="00A76243"/>
    <w:rsid w:val="00A82098"/>
    <w:rsid w:val="00AA7A62"/>
    <w:rsid w:val="00AC219A"/>
    <w:rsid w:val="00AF70AA"/>
    <w:rsid w:val="00B060C7"/>
    <w:rsid w:val="00B337E7"/>
    <w:rsid w:val="00B82036"/>
    <w:rsid w:val="00BB44B2"/>
    <w:rsid w:val="00BC07ED"/>
    <w:rsid w:val="00BD76AF"/>
    <w:rsid w:val="00BE02A4"/>
    <w:rsid w:val="00BE38F1"/>
    <w:rsid w:val="00C03110"/>
    <w:rsid w:val="00C16D0E"/>
    <w:rsid w:val="00C63DC4"/>
    <w:rsid w:val="00C668EE"/>
    <w:rsid w:val="00C9323D"/>
    <w:rsid w:val="00CC1002"/>
    <w:rsid w:val="00CE7E86"/>
    <w:rsid w:val="00CF6A69"/>
    <w:rsid w:val="00D22CEC"/>
    <w:rsid w:val="00D40FB3"/>
    <w:rsid w:val="00D71C5C"/>
    <w:rsid w:val="00D73783"/>
    <w:rsid w:val="00D840BB"/>
    <w:rsid w:val="00DA11D5"/>
    <w:rsid w:val="00DE084C"/>
    <w:rsid w:val="00E00AE8"/>
    <w:rsid w:val="00E228E6"/>
    <w:rsid w:val="00E229BC"/>
    <w:rsid w:val="00E51E21"/>
    <w:rsid w:val="00E52072"/>
    <w:rsid w:val="00E61AD0"/>
    <w:rsid w:val="00E73A87"/>
    <w:rsid w:val="00EC7F7D"/>
    <w:rsid w:val="00ED3F06"/>
    <w:rsid w:val="00EE726B"/>
    <w:rsid w:val="00F02CE7"/>
    <w:rsid w:val="00F15061"/>
    <w:rsid w:val="00F80DEE"/>
    <w:rsid w:val="00FB75BB"/>
    <w:rsid w:val="00FD6A8B"/>
    <w:rsid w:val="00FE7865"/>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7CB"/>
  </w:style>
  <w:style w:type="paragraph" w:styleId="Ttulo1">
    <w:name w:val="heading 1"/>
    <w:basedOn w:val="Normal"/>
    <w:next w:val="Normal"/>
    <w:link w:val="Ttulo1Char"/>
    <w:uiPriority w:val="9"/>
    <w:qFormat/>
    <w:rsid w:val="006237CB"/>
    <w:pPr>
      <w:keepNext/>
      <w:keepLines/>
      <w:spacing w:before="480" w:after="0" w:line="360" w:lineRule="auto"/>
      <w:jc w:val="both"/>
      <w:outlineLvl w:val="0"/>
    </w:pPr>
    <w:rPr>
      <w:rFonts w:ascii="Tahoma" w:eastAsiaTheme="majorEastAsia" w:hAnsi="Tahoma" w:cstheme="majorBidi"/>
      <w:b/>
      <w:bCs/>
      <w:color w:val="002060"/>
      <w:sz w:val="36"/>
      <w:szCs w:val="2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6237CB"/>
    <w:rPr>
      <w:rFonts w:ascii="Tahoma" w:eastAsiaTheme="majorEastAsia" w:hAnsi="Tahoma" w:cstheme="majorBidi"/>
      <w:b/>
      <w:bCs/>
      <w:color w:val="002060"/>
      <w:sz w:val="36"/>
      <w:szCs w:val="28"/>
      <w:lang w:eastAsia="pt-BR"/>
    </w:rPr>
  </w:style>
  <w:style w:type="paragraph" w:styleId="Cabealho">
    <w:name w:val="header"/>
    <w:basedOn w:val="Normal"/>
    <w:link w:val="CabealhoChar"/>
    <w:uiPriority w:val="99"/>
    <w:unhideWhenUsed/>
    <w:rsid w:val="006237C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237CB"/>
  </w:style>
  <w:style w:type="paragraph" w:styleId="Rodap">
    <w:name w:val="footer"/>
    <w:basedOn w:val="Normal"/>
    <w:link w:val="RodapChar"/>
    <w:uiPriority w:val="99"/>
    <w:unhideWhenUsed/>
    <w:rsid w:val="006237CB"/>
    <w:pPr>
      <w:tabs>
        <w:tab w:val="center" w:pos="4252"/>
        <w:tab w:val="right" w:pos="8504"/>
      </w:tabs>
      <w:spacing w:after="0" w:line="240" w:lineRule="auto"/>
    </w:pPr>
  </w:style>
  <w:style w:type="character" w:customStyle="1" w:styleId="RodapChar">
    <w:name w:val="Rodapé Char"/>
    <w:basedOn w:val="Fontepargpadro"/>
    <w:link w:val="Rodap"/>
    <w:uiPriority w:val="99"/>
    <w:rsid w:val="006237CB"/>
  </w:style>
  <w:style w:type="table" w:styleId="Tabelacomgrade">
    <w:name w:val="Table Grid"/>
    <w:basedOn w:val="Tabelanormal"/>
    <w:uiPriority w:val="59"/>
    <w:rsid w:val="006237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99"/>
    <w:qFormat/>
    <w:rsid w:val="006237CB"/>
    <w:pPr>
      <w:ind w:left="720"/>
      <w:contextualSpacing/>
    </w:pPr>
  </w:style>
  <w:style w:type="paragraph" w:styleId="Textodebalo">
    <w:name w:val="Balloon Text"/>
    <w:basedOn w:val="Normal"/>
    <w:link w:val="TextodebaloChar"/>
    <w:uiPriority w:val="99"/>
    <w:semiHidden/>
    <w:unhideWhenUsed/>
    <w:rsid w:val="006237C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237CB"/>
    <w:rPr>
      <w:rFonts w:ascii="Tahoma" w:hAnsi="Tahoma" w:cs="Tahoma"/>
      <w:sz w:val="16"/>
      <w:szCs w:val="16"/>
    </w:rPr>
  </w:style>
  <w:style w:type="paragraph" w:customStyle="1" w:styleId="Corpodetexto21">
    <w:name w:val="Corpo de texto 21"/>
    <w:basedOn w:val="Normal"/>
    <w:rsid w:val="006237CB"/>
    <w:pPr>
      <w:overflowPunct w:val="0"/>
      <w:autoSpaceDE w:val="0"/>
      <w:autoSpaceDN w:val="0"/>
      <w:adjustRightInd w:val="0"/>
      <w:spacing w:after="120" w:line="480" w:lineRule="auto"/>
      <w:textAlignment w:val="baseline"/>
    </w:pPr>
    <w:rPr>
      <w:rFonts w:ascii="Times New Roman" w:eastAsia="Times New Roman" w:hAnsi="Times New Roman" w:cs="Times New Roman"/>
      <w:sz w:val="24"/>
      <w:szCs w:val="20"/>
      <w:lang w:eastAsia="pt-BR"/>
    </w:rPr>
  </w:style>
  <w:style w:type="paragraph" w:styleId="NormalWeb">
    <w:name w:val="Normal (Web)"/>
    <w:basedOn w:val="Normal"/>
    <w:uiPriority w:val="99"/>
    <w:unhideWhenUsed/>
    <w:rsid w:val="006237CB"/>
    <w:pPr>
      <w:spacing w:after="300"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6237CB"/>
    <w:rPr>
      <w:color w:val="0000FF" w:themeColor="hyperlink"/>
      <w:u w:val="single"/>
    </w:rPr>
  </w:style>
  <w:style w:type="paragraph" w:styleId="Corpodetexto2">
    <w:name w:val="Body Text 2"/>
    <w:basedOn w:val="Normal"/>
    <w:link w:val="Corpodetexto2Char"/>
    <w:semiHidden/>
    <w:rsid w:val="006237CB"/>
    <w:pPr>
      <w:spacing w:before="120" w:after="0" w:line="360" w:lineRule="auto"/>
      <w:jc w:val="both"/>
    </w:pPr>
    <w:rPr>
      <w:rFonts w:ascii="Times New Roman" w:eastAsia="Times New Roman" w:hAnsi="Times New Roman" w:cs="Times New Roman"/>
      <w:noProof/>
      <w:color w:val="FF0000"/>
      <w:sz w:val="24"/>
      <w:szCs w:val="24"/>
    </w:rPr>
  </w:style>
  <w:style w:type="character" w:customStyle="1" w:styleId="Corpodetexto2Char">
    <w:name w:val="Corpo de texto 2 Char"/>
    <w:basedOn w:val="Fontepargpadro"/>
    <w:link w:val="Corpodetexto2"/>
    <w:semiHidden/>
    <w:rsid w:val="006237CB"/>
    <w:rPr>
      <w:rFonts w:ascii="Times New Roman" w:eastAsia="Times New Roman" w:hAnsi="Times New Roman" w:cs="Times New Roman"/>
      <w:noProof/>
      <w:color w:val="FF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7CB"/>
  </w:style>
  <w:style w:type="paragraph" w:styleId="Ttulo1">
    <w:name w:val="heading 1"/>
    <w:basedOn w:val="Normal"/>
    <w:next w:val="Normal"/>
    <w:link w:val="Ttulo1Char"/>
    <w:uiPriority w:val="9"/>
    <w:qFormat/>
    <w:rsid w:val="006237CB"/>
    <w:pPr>
      <w:keepNext/>
      <w:keepLines/>
      <w:spacing w:before="480" w:after="0" w:line="360" w:lineRule="auto"/>
      <w:jc w:val="both"/>
      <w:outlineLvl w:val="0"/>
    </w:pPr>
    <w:rPr>
      <w:rFonts w:ascii="Tahoma" w:eastAsiaTheme="majorEastAsia" w:hAnsi="Tahoma" w:cstheme="majorBidi"/>
      <w:b/>
      <w:bCs/>
      <w:color w:val="002060"/>
      <w:sz w:val="36"/>
      <w:szCs w:val="2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6237CB"/>
    <w:rPr>
      <w:rFonts w:ascii="Tahoma" w:eastAsiaTheme="majorEastAsia" w:hAnsi="Tahoma" w:cstheme="majorBidi"/>
      <w:b/>
      <w:bCs/>
      <w:color w:val="002060"/>
      <w:sz w:val="36"/>
      <w:szCs w:val="28"/>
      <w:lang w:eastAsia="pt-BR"/>
    </w:rPr>
  </w:style>
  <w:style w:type="paragraph" w:styleId="Cabealho">
    <w:name w:val="header"/>
    <w:basedOn w:val="Normal"/>
    <w:link w:val="CabealhoChar"/>
    <w:uiPriority w:val="99"/>
    <w:unhideWhenUsed/>
    <w:rsid w:val="006237C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237CB"/>
  </w:style>
  <w:style w:type="paragraph" w:styleId="Rodap">
    <w:name w:val="footer"/>
    <w:basedOn w:val="Normal"/>
    <w:link w:val="RodapChar"/>
    <w:uiPriority w:val="99"/>
    <w:unhideWhenUsed/>
    <w:rsid w:val="006237CB"/>
    <w:pPr>
      <w:tabs>
        <w:tab w:val="center" w:pos="4252"/>
        <w:tab w:val="right" w:pos="8504"/>
      </w:tabs>
      <w:spacing w:after="0" w:line="240" w:lineRule="auto"/>
    </w:pPr>
  </w:style>
  <w:style w:type="character" w:customStyle="1" w:styleId="RodapChar">
    <w:name w:val="Rodapé Char"/>
    <w:basedOn w:val="Fontepargpadro"/>
    <w:link w:val="Rodap"/>
    <w:uiPriority w:val="99"/>
    <w:rsid w:val="006237CB"/>
  </w:style>
  <w:style w:type="table" w:styleId="Tabelacomgrade">
    <w:name w:val="Table Grid"/>
    <w:basedOn w:val="Tabelanormal"/>
    <w:uiPriority w:val="59"/>
    <w:rsid w:val="006237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99"/>
    <w:qFormat/>
    <w:rsid w:val="006237CB"/>
    <w:pPr>
      <w:ind w:left="720"/>
      <w:contextualSpacing/>
    </w:pPr>
  </w:style>
  <w:style w:type="paragraph" w:styleId="Textodebalo">
    <w:name w:val="Balloon Text"/>
    <w:basedOn w:val="Normal"/>
    <w:link w:val="TextodebaloChar"/>
    <w:uiPriority w:val="99"/>
    <w:semiHidden/>
    <w:unhideWhenUsed/>
    <w:rsid w:val="006237C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237CB"/>
    <w:rPr>
      <w:rFonts w:ascii="Tahoma" w:hAnsi="Tahoma" w:cs="Tahoma"/>
      <w:sz w:val="16"/>
      <w:szCs w:val="16"/>
    </w:rPr>
  </w:style>
  <w:style w:type="paragraph" w:customStyle="1" w:styleId="Corpodetexto21">
    <w:name w:val="Corpo de texto 21"/>
    <w:basedOn w:val="Normal"/>
    <w:rsid w:val="006237CB"/>
    <w:pPr>
      <w:overflowPunct w:val="0"/>
      <w:autoSpaceDE w:val="0"/>
      <w:autoSpaceDN w:val="0"/>
      <w:adjustRightInd w:val="0"/>
      <w:spacing w:after="120" w:line="480" w:lineRule="auto"/>
      <w:textAlignment w:val="baseline"/>
    </w:pPr>
    <w:rPr>
      <w:rFonts w:ascii="Times New Roman" w:eastAsia="Times New Roman" w:hAnsi="Times New Roman" w:cs="Times New Roman"/>
      <w:sz w:val="24"/>
      <w:szCs w:val="20"/>
      <w:lang w:eastAsia="pt-BR"/>
    </w:rPr>
  </w:style>
  <w:style w:type="paragraph" w:styleId="NormalWeb">
    <w:name w:val="Normal (Web)"/>
    <w:basedOn w:val="Normal"/>
    <w:uiPriority w:val="99"/>
    <w:unhideWhenUsed/>
    <w:rsid w:val="006237CB"/>
    <w:pPr>
      <w:spacing w:after="300"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6237CB"/>
    <w:rPr>
      <w:color w:val="0000FF" w:themeColor="hyperlink"/>
      <w:u w:val="single"/>
    </w:rPr>
  </w:style>
  <w:style w:type="paragraph" w:styleId="Corpodetexto2">
    <w:name w:val="Body Text 2"/>
    <w:basedOn w:val="Normal"/>
    <w:link w:val="Corpodetexto2Char"/>
    <w:semiHidden/>
    <w:rsid w:val="006237CB"/>
    <w:pPr>
      <w:spacing w:before="120" w:after="0" w:line="360" w:lineRule="auto"/>
      <w:jc w:val="both"/>
    </w:pPr>
    <w:rPr>
      <w:rFonts w:ascii="Times New Roman" w:eastAsia="Times New Roman" w:hAnsi="Times New Roman" w:cs="Times New Roman"/>
      <w:noProof/>
      <w:color w:val="FF0000"/>
      <w:sz w:val="24"/>
      <w:szCs w:val="24"/>
    </w:rPr>
  </w:style>
  <w:style w:type="character" w:customStyle="1" w:styleId="Corpodetexto2Char">
    <w:name w:val="Corpo de texto 2 Char"/>
    <w:basedOn w:val="Fontepargpadro"/>
    <w:link w:val="Corpodetexto2"/>
    <w:semiHidden/>
    <w:rsid w:val="006237CB"/>
    <w:rPr>
      <w:rFonts w:ascii="Times New Roman" w:eastAsia="Times New Roman" w:hAnsi="Times New Roman" w:cs="Times New Roman"/>
      <w:noProof/>
      <w:color w:val="FF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9233694">
      <w:bodyDiv w:val="1"/>
      <w:marLeft w:val="0"/>
      <w:marRight w:val="0"/>
      <w:marTop w:val="0"/>
      <w:marBottom w:val="0"/>
      <w:divBdr>
        <w:top w:val="none" w:sz="0" w:space="0" w:color="auto"/>
        <w:left w:val="none" w:sz="0" w:space="0" w:color="auto"/>
        <w:bottom w:val="none" w:sz="0" w:space="0" w:color="auto"/>
        <w:right w:val="none" w:sz="0" w:space="0" w:color="auto"/>
      </w:divBdr>
    </w:div>
    <w:div w:id="1943607310">
      <w:bodyDiv w:val="1"/>
      <w:marLeft w:val="0"/>
      <w:marRight w:val="0"/>
      <w:marTop w:val="0"/>
      <w:marBottom w:val="0"/>
      <w:divBdr>
        <w:top w:val="none" w:sz="0" w:space="0" w:color="auto"/>
        <w:left w:val="none" w:sz="0" w:space="0" w:color="auto"/>
        <w:bottom w:val="none" w:sz="0" w:space="0" w:color="auto"/>
        <w:right w:val="none" w:sz="0" w:space="0" w:color="auto"/>
      </w:divBdr>
    </w:div>
    <w:div w:id="2035183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15</Pages>
  <Words>4724</Words>
  <Characters>25511</Characters>
  <Application>Microsoft Office Word</Application>
  <DocSecurity>0</DocSecurity>
  <Lines>212</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Gustavo</dc:creator>
  <cp:lastModifiedBy>Usuario</cp:lastModifiedBy>
  <cp:revision>11</cp:revision>
  <dcterms:created xsi:type="dcterms:W3CDTF">2019-01-14T14:55:00Z</dcterms:created>
  <dcterms:modified xsi:type="dcterms:W3CDTF">2019-01-23T12:08:00Z</dcterms:modified>
</cp:coreProperties>
</file>