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3844EC" w14:textId="53D8CE8D" w:rsidR="001C77F2" w:rsidRPr="001C77F2" w:rsidRDefault="001C77F2" w:rsidP="00DF4C2A">
      <w:pPr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  <w:r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PERÍCIA CONTÁBIL E A IMPORTÂNCIA D</w:t>
      </w:r>
      <w:r w:rsidR="002110F6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OS</w:t>
      </w:r>
      <w:r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 LAUDOS PERICIAIS</w:t>
      </w:r>
      <w:r w:rsidR="002110F6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,</w:t>
      </w:r>
      <w:r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 PARA </w:t>
      </w:r>
      <w:r w:rsidR="002110F6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FINS DE </w:t>
      </w:r>
      <w:r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TOMADA DE DECISÃO</w:t>
      </w:r>
      <w:r w:rsidR="000577AC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 P</w:t>
      </w:r>
      <w:r w:rsidR="002110F6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ELO</w:t>
      </w:r>
      <w:r w:rsidR="000577AC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 PODER </w:t>
      </w:r>
      <w:proofErr w:type="gramStart"/>
      <w:r w:rsidR="000577AC" w:rsidRPr="00E53B2F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JUDICIÁRIO</w:t>
      </w:r>
      <w:proofErr w:type="gramEnd"/>
    </w:p>
    <w:p w14:paraId="36498E0F" w14:textId="77777777" w:rsidR="0056422D" w:rsidRPr="00DF4C2A" w:rsidRDefault="0056422D" w:rsidP="00DF4C2A">
      <w:pPr>
        <w:spacing w:after="0" w:line="360" w:lineRule="auto"/>
        <w:rPr>
          <w:rFonts w:ascii="Arial" w:eastAsia="Times New Roman" w:hAnsi="Arial" w:cs="Arial"/>
          <w:b/>
          <w:color w:val="000000"/>
          <w:lang w:eastAsia="pt-BR"/>
        </w:rPr>
      </w:pPr>
    </w:p>
    <w:p w14:paraId="0E506B01" w14:textId="43E78BA6" w:rsidR="004F05C5" w:rsidRDefault="001C77F2" w:rsidP="00DF4C2A">
      <w:pPr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1C77F2">
        <w:rPr>
          <w:rFonts w:ascii="Arial" w:hAnsi="Arial" w:cs="Arial"/>
          <w:color w:val="000000"/>
          <w:sz w:val="24"/>
          <w:szCs w:val="24"/>
        </w:rPr>
        <w:t xml:space="preserve">Rodolfo </w:t>
      </w:r>
      <w:proofErr w:type="spellStart"/>
      <w:r w:rsidRPr="001C77F2">
        <w:rPr>
          <w:rFonts w:ascii="Arial" w:hAnsi="Arial" w:cs="Arial"/>
          <w:color w:val="000000"/>
          <w:sz w:val="24"/>
          <w:szCs w:val="24"/>
        </w:rPr>
        <w:t>Detomini</w:t>
      </w:r>
      <w:proofErr w:type="spellEnd"/>
      <w:r w:rsidRPr="001C77F2">
        <w:rPr>
          <w:rFonts w:ascii="Arial" w:hAnsi="Arial" w:cs="Arial"/>
          <w:color w:val="000000"/>
          <w:sz w:val="24"/>
          <w:szCs w:val="24"/>
        </w:rPr>
        <w:t xml:space="preserve"> Marques</w:t>
      </w:r>
      <w:r w:rsidR="00DF4C2A">
        <w:rPr>
          <w:rStyle w:val="Refdenotaderodap"/>
          <w:rFonts w:ascii="Arial" w:hAnsi="Arial" w:cs="Arial"/>
          <w:color w:val="000000"/>
          <w:sz w:val="24"/>
          <w:szCs w:val="24"/>
        </w:rPr>
        <w:footnoteReference w:id="1"/>
      </w:r>
    </w:p>
    <w:p w14:paraId="498F9200" w14:textId="0886A5A3" w:rsidR="004F05C5" w:rsidRPr="001C77F2" w:rsidRDefault="004F05C5" w:rsidP="00DF4C2A">
      <w:pPr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1C77F2">
        <w:rPr>
          <w:rFonts w:ascii="Arial" w:hAnsi="Arial" w:cs="Arial"/>
          <w:color w:val="000000"/>
          <w:sz w:val="24"/>
          <w:szCs w:val="24"/>
        </w:rPr>
        <w:t xml:space="preserve">Felipe Aparecido </w:t>
      </w:r>
      <w:proofErr w:type="spellStart"/>
      <w:r w:rsidRPr="001C77F2">
        <w:rPr>
          <w:rFonts w:ascii="Arial" w:hAnsi="Arial" w:cs="Arial"/>
          <w:color w:val="000000"/>
          <w:sz w:val="24"/>
          <w:szCs w:val="24"/>
        </w:rPr>
        <w:t>Peluco</w:t>
      </w:r>
      <w:proofErr w:type="spellEnd"/>
      <w:r w:rsidR="00DF4C2A">
        <w:rPr>
          <w:rStyle w:val="Refdenotaderodap"/>
          <w:rFonts w:ascii="Arial" w:hAnsi="Arial" w:cs="Arial"/>
          <w:color w:val="000000"/>
          <w:sz w:val="24"/>
          <w:szCs w:val="24"/>
        </w:rPr>
        <w:footnoteReference w:id="2"/>
      </w:r>
    </w:p>
    <w:p w14:paraId="61855A3E" w14:textId="0FD1793C" w:rsidR="001C77F2" w:rsidRPr="00DF4C2A" w:rsidRDefault="00C433CF" w:rsidP="00DF4C2A">
      <w:pPr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Sergio</w:t>
      </w:r>
      <w:r w:rsidR="00DD0485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="00DD0485">
        <w:rPr>
          <w:rFonts w:ascii="Arial" w:hAnsi="Arial" w:cs="Arial"/>
          <w:color w:val="000000"/>
          <w:sz w:val="24"/>
          <w:szCs w:val="24"/>
        </w:rPr>
        <w:t>Luis</w:t>
      </w:r>
      <w:proofErr w:type="spellEnd"/>
      <w:r w:rsidR="00DD0485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="00DD0485">
        <w:rPr>
          <w:rFonts w:ascii="Arial" w:hAnsi="Arial" w:cs="Arial"/>
          <w:color w:val="000000"/>
          <w:sz w:val="24"/>
          <w:szCs w:val="24"/>
        </w:rPr>
        <w:t>Brambilla</w:t>
      </w:r>
      <w:proofErr w:type="spellEnd"/>
      <w:r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  <w:szCs w:val="24"/>
        </w:rPr>
        <w:t>Carizio</w:t>
      </w:r>
      <w:proofErr w:type="spellEnd"/>
      <w:r w:rsidR="00DF4C2A">
        <w:rPr>
          <w:rStyle w:val="Refdenotaderodap"/>
          <w:rFonts w:ascii="Arial" w:hAnsi="Arial" w:cs="Arial"/>
          <w:color w:val="000000"/>
          <w:sz w:val="24"/>
          <w:szCs w:val="24"/>
        </w:rPr>
        <w:footnoteReference w:id="3"/>
      </w:r>
    </w:p>
    <w:p w14:paraId="53E3DAA2" w14:textId="77777777" w:rsidR="0056422D" w:rsidRPr="00DF4C2A" w:rsidRDefault="0056422D" w:rsidP="00DF4C2A">
      <w:pPr>
        <w:spacing w:after="0" w:line="360" w:lineRule="auto"/>
        <w:jc w:val="center"/>
        <w:rPr>
          <w:rFonts w:ascii="Arial" w:hAnsi="Arial" w:cs="Arial"/>
          <w:b/>
          <w:color w:val="000000"/>
        </w:rPr>
      </w:pPr>
    </w:p>
    <w:p w14:paraId="67475815" w14:textId="77777777" w:rsidR="001C77F2" w:rsidRPr="001C77F2" w:rsidRDefault="001C77F2" w:rsidP="00DF4C2A">
      <w:pPr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  <w:r w:rsidRPr="001C77F2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RESUMO</w:t>
      </w:r>
    </w:p>
    <w:p w14:paraId="370B18A9" w14:textId="77777777" w:rsidR="001C77F2" w:rsidRPr="00DF4C2A" w:rsidRDefault="001C77F2" w:rsidP="00DF4C2A">
      <w:pPr>
        <w:spacing w:after="0" w:line="360" w:lineRule="auto"/>
        <w:jc w:val="center"/>
        <w:rPr>
          <w:rFonts w:ascii="Arial" w:eastAsia="Times New Roman" w:hAnsi="Arial" w:cs="Arial"/>
          <w:b/>
          <w:color w:val="000000"/>
          <w:lang w:eastAsia="pt-BR"/>
        </w:rPr>
      </w:pPr>
    </w:p>
    <w:p w14:paraId="36106388" w14:textId="101720D4" w:rsidR="00C44D02" w:rsidRPr="00DF4C2A" w:rsidRDefault="001C77F2" w:rsidP="00DF4C2A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FB4275">
        <w:rPr>
          <w:rFonts w:ascii="Arial" w:hAnsi="Arial" w:cs="Arial"/>
          <w:color w:val="000000"/>
          <w:sz w:val="24"/>
          <w:szCs w:val="24"/>
        </w:rPr>
        <w:t>Na contabilidade</w:t>
      </w:r>
      <w:r w:rsidR="003D31C4">
        <w:rPr>
          <w:rFonts w:ascii="Arial" w:hAnsi="Arial" w:cs="Arial"/>
          <w:color w:val="000000"/>
          <w:sz w:val="24"/>
          <w:szCs w:val="24"/>
        </w:rPr>
        <w:t>,</w:t>
      </w:r>
      <w:r w:rsidRPr="00FB4275">
        <w:rPr>
          <w:rFonts w:ascii="Arial" w:hAnsi="Arial" w:cs="Arial"/>
          <w:color w:val="000000"/>
          <w:sz w:val="24"/>
          <w:szCs w:val="24"/>
        </w:rPr>
        <w:t xml:space="preserve"> existe uma áre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>a de conhecimento</w:t>
      </w:r>
      <w:r w:rsidRPr="00FB4275">
        <w:rPr>
          <w:rFonts w:ascii="Arial" w:hAnsi="Arial" w:cs="Arial"/>
          <w:color w:val="000000"/>
          <w:sz w:val="24"/>
          <w:szCs w:val="24"/>
        </w:rPr>
        <w:t xml:space="preserve"> 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>denominada perícia contábil</w:t>
      </w:r>
      <w:r w:rsidR="003D31C4">
        <w:rPr>
          <w:rFonts w:ascii="Arial" w:hAnsi="Arial" w:cs="Arial"/>
          <w:color w:val="000000"/>
          <w:sz w:val="24"/>
          <w:szCs w:val="24"/>
        </w:rPr>
        <w:t xml:space="preserve"> que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 tem como objetivo estudar e analisar questões do ambiente contábil podendo ser de forma</w:t>
      </w:r>
      <w:r w:rsidR="003D31C4">
        <w:rPr>
          <w:rFonts w:ascii="Arial" w:hAnsi="Arial" w:cs="Arial"/>
          <w:color w:val="000000"/>
          <w:sz w:val="24"/>
          <w:szCs w:val="24"/>
        </w:rPr>
        <w:t xml:space="preserve"> judicial, </w:t>
      </w:r>
      <w:proofErr w:type="spellStart"/>
      <w:r w:rsidR="003D31C4">
        <w:rPr>
          <w:rFonts w:ascii="Arial" w:hAnsi="Arial" w:cs="Arial"/>
          <w:color w:val="000000"/>
          <w:sz w:val="24"/>
          <w:szCs w:val="24"/>
        </w:rPr>
        <w:t>semijudicial</w:t>
      </w:r>
      <w:proofErr w:type="spellEnd"/>
      <w:r w:rsidR="003D31C4">
        <w:rPr>
          <w:rFonts w:ascii="Arial" w:hAnsi="Arial" w:cs="Arial"/>
          <w:color w:val="000000"/>
          <w:sz w:val="24"/>
          <w:szCs w:val="24"/>
        </w:rPr>
        <w:t>, extra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>judicial e arbitral.</w:t>
      </w:r>
      <w:r w:rsidR="00DF4C2A">
        <w:rPr>
          <w:rFonts w:ascii="Arial" w:hAnsi="Arial" w:cs="Arial"/>
          <w:color w:val="000000"/>
          <w:sz w:val="24"/>
          <w:szCs w:val="24"/>
        </w:rPr>
        <w:t xml:space="preserve"> 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A perícia contábil 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consiste em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 uma ferramenta fundamental para a resolução de conflitos entre pessoas físicas e jurídicas</w:t>
      </w:r>
      <w:r w:rsidR="00FC072E" w:rsidRPr="00FB4275">
        <w:rPr>
          <w:rFonts w:ascii="Arial" w:hAnsi="Arial" w:cs="Arial"/>
          <w:color w:val="000000"/>
          <w:sz w:val="24"/>
          <w:szCs w:val="24"/>
        </w:rPr>
        <w:t>. A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través de um Laudo 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P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ericial 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C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>ontábil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,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 as informações sobre determinados assuntos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, envolvendo controvérsias,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 podem ser </w:t>
      </w:r>
      <w:proofErr w:type="gramStart"/>
      <w:r w:rsidR="001F1FC5" w:rsidRPr="00FB4275">
        <w:rPr>
          <w:rFonts w:ascii="Arial" w:hAnsi="Arial" w:cs="Arial"/>
          <w:color w:val="000000"/>
          <w:sz w:val="24"/>
          <w:szCs w:val="24"/>
        </w:rPr>
        <w:t>melhor</w:t>
      </w:r>
      <w:proofErr w:type="gramEnd"/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 esclarecidas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,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 xml:space="preserve"> 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 xml:space="preserve">uma vez que </w:t>
      </w:r>
      <w:proofErr w:type="gramStart"/>
      <w:r w:rsidR="003D31C4">
        <w:rPr>
          <w:rFonts w:ascii="Arial" w:hAnsi="Arial" w:cs="Arial"/>
          <w:color w:val="000000"/>
          <w:sz w:val="24"/>
          <w:szCs w:val="24"/>
        </w:rPr>
        <w:t>são</w:t>
      </w:r>
      <w:proofErr w:type="gramEnd"/>
      <w:r w:rsidR="003D31C4">
        <w:rPr>
          <w:rFonts w:ascii="Arial" w:hAnsi="Arial" w:cs="Arial"/>
          <w:color w:val="000000"/>
          <w:sz w:val="24"/>
          <w:szCs w:val="24"/>
        </w:rPr>
        <w:t xml:space="preserve"> 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>realizado</w:t>
      </w:r>
      <w:r w:rsidR="003D31C4">
        <w:rPr>
          <w:rFonts w:ascii="Arial" w:hAnsi="Arial" w:cs="Arial"/>
          <w:color w:val="000000"/>
          <w:sz w:val="24"/>
          <w:szCs w:val="24"/>
        </w:rPr>
        <w:t>s</w:t>
      </w:r>
      <w:r w:rsidR="00F77A25" w:rsidRPr="00FB4275">
        <w:rPr>
          <w:rFonts w:ascii="Arial" w:hAnsi="Arial" w:cs="Arial"/>
          <w:color w:val="000000"/>
          <w:sz w:val="24"/>
          <w:szCs w:val="24"/>
        </w:rPr>
        <w:t xml:space="preserve"> por </w:t>
      </w:r>
      <w:r w:rsidR="001F1FC5" w:rsidRPr="00FB4275">
        <w:rPr>
          <w:rFonts w:ascii="Arial" w:hAnsi="Arial" w:cs="Arial"/>
          <w:color w:val="000000"/>
          <w:sz w:val="24"/>
          <w:szCs w:val="24"/>
        </w:rPr>
        <w:t>profissionais qualificados</w:t>
      </w:r>
      <w:r w:rsidR="000577AC" w:rsidRPr="00FB4275">
        <w:rPr>
          <w:rFonts w:ascii="Arial" w:hAnsi="Arial" w:cs="Arial"/>
          <w:color w:val="000000"/>
          <w:sz w:val="24"/>
          <w:szCs w:val="24"/>
        </w:rPr>
        <w:t>.</w:t>
      </w:r>
      <w:r w:rsidR="00DF4C2A">
        <w:rPr>
          <w:rFonts w:ascii="Arial" w:hAnsi="Arial" w:cs="Arial"/>
          <w:color w:val="000000"/>
          <w:sz w:val="24"/>
          <w:szCs w:val="24"/>
        </w:rPr>
        <w:t xml:space="preserve"> 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Todo o trabalho realizado por um </w:t>
      </w:r>
      <w:r w:rsidR="00F77A25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erito </w:t>
      </w:r>
      <w:r w:rsidR="00F77A25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ontábil é desenvolvido de acordo com </w:t>
      </w:r>
      <w:r w:rsidR="0093406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as norm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</w:t>
      </w:r>
      <w:r w:rsidR="0093406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s contábeis e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legislação vigente</w:t>
      </w:r>
      <w:r w:rsidR="0093406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, visando atender </w:t>
      </w:r>
      <w:r w:rsidR="003D31C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</w:t>
      </w:r>
      <w:r w:rsidR="0093406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solicitação do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Juiz ou partes interessadas</w:t>
      </w:r>
      <w:r w:rsidR="00F77A25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 w:rsidR="000577AC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tendo como principal objetivo evidenciar e simplificar o entendimento de todo o conteúdo contábil existente no processo, tornando-se essencial para uma tomada de decisão mais precisa e transparente.</w:t>
      </w:r>
      <w:r w:rsidR="00DF4C2A">
        <w:rPr>
          <w:rFonts w:ascii="Arial" w:hAnsi="Arial" w:cs="Arial"/>
          <w:color w:val="000000"/>
          <w:sz w:val="24"/>
          <w:szCs w:val="24"/>
        </w:rPr>
        <w:t xml:space="preserve"> </w:t>
      </w:r>
      <w:r w:rsidR="00C44D02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Conclui-se qu</w:t>
      </w:r>
      <w:r w:rsidR="001611C6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 os Laudos Periciais Contábeis</w:t>
      </w:r>
      <w:r w:rsidR="00C44D02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possuem papel relevante no processo de tomada de decisão, por parte dos juízes, auxiliando-os no julgamento das demandas judiciais.</w:t>
      </w:r>
    </w:p>
    <w:p w14:paraId="6029AC21" w14:textId="5B19E934" w:rsidR="00FB4275" w:rsidRDefault="00DF4C2A" w:rsidP="00DF4C2A">
      <w:pPr>
        <w:pStyle w:val="NormalWeb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  <w:r w:rsidRPr="00DF4C2A">
        <w:rPr>
          <w:rFonts w:ascii="Arial" w:hAnsi="Arial" w:cs="Arial"/>
          <w:color w:val="000000"/>
        </w:rPr>
        <w:t>Palavras-chave:</w:t>
      </w:r>
      <w:r w:rsidR="001C77F2" w:rsidRPr="00DF4C2A">
        <w:rPr>
          <w:rFonts w:ascii="Arial" w:hAnsi="Arial" w:cs="Arial"/>
          <w:color w:val="000000"/>
        </w:rPr>
        <w:t xml:space="preserve"> Perícia Contábil</w:t>
      </w:r>
      <w:r w:rsidR="00431482" w:rsidRPr="00DF4C2A">
        <w:rPr>
          <w:rFonts w:ascii="Arial" w:hAnsi="Arial" w:cs="Arial"/>
          <w:color w:val="000000"/>
        </w:rPr>
        <w:t>.</w:t>
      </w:r>
      <w:r w:rsidR="001C77F2" w:rsidRPr="00DF4C2A">
        <w:rPr>
          <w:rFonts w:ascii="Arial" w:hAnsi="Arial" w:cs="Arial"/>
          <w:color w:val="000000"/>
        </w:rPr>
        <w:t xml:space="preserve"> Perito Contábil</w:t>
      </w:r>
      <w:r w:rsidR="00431482" w:rsidRPr="00DF4C2A">
        <w:rPr>
          <w:rFonts w:ascii="Arial" w:hAnsi="Arial" w:cs="Arial"/>
          <w:color w:val="000000"/>
        </w:rPr>
        <w:t>.</w:t>
      </w:r>
      <w:r w:rsidR="001C77F2" w:rsidRPr="00DF4C2A">
        <w:rPr>
          <w:rFonts w:ascii="Arial" w:hAnsi="Arial" w:cs="Arial"/>
          <w:color w:val="000000"/>
        </w:rPr>
        <w:t xml:space="preserve"> Laudo Pericial Contábil</w:t>
      </w:r>
      <w:r w:rsidR="00431482" w:rsidRPr="00DF4C2A">
        <w:rPr>
          <w:rFonts w:ascii="Arial" w:hAnsi="Arial" w:cs="Arial"/>
          <w:color w:val="000000"/>
        </w:rPr>
        <w:t>.</w:t>
      </w:r>
    </w:p>
    <w:p w14:paraId="11668469" w14:textId="77777777" w:rsidR="00DF4C2A" w:rsidRPr="00DF4C2A" w:rsidRDefault="00DF4C2A" w:rsidP="00DF4C2A">
      <w:pPr>
        <w:pStyle w:val="NormalWeb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</w:p>
    <w:p w14:paraId="0C1461A3" w14:textId="7CCC0384" w:rsidR="00DF4C2A" w:rsidRPr="00DF4C2A" w:rsidRDefault="006D473F" w:rsidP="00DF4C2A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 xml:space="preserve">1. </w:t>
      </w:r>
      <w:r w:rsidR="000412BF" w:rsidRPr="00B617A0">
        <w:rPr>
          <w:rFonts w:ascii="Arial" w:hAnsi="Arial" w:cs="Arial"/>
          <w:b/>
          <w:color w:val="000000"/>
        </w:rPr>
        <w:t>INTRODUÇÃO</w:t>
      </w:r>
    </w:p>
    <w:p w14:paraId="4A3465DE" w14:textId="77777777" w:rsidR="00DF4C2A" w:rsidRPr="00DF4C2A" w:rsidRDefault="00DF4C2A" w:rsidP="00DF4C2A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2CE10412" w14:textId="37837445" w:rsidR="00EC41C8" w:rsidRPr="00EC41C8" w:rsidRDefault="00EC41C8" w:rsidP="00EC41C8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lang w:eastAsia="en-US"/>
        </w:rPr>
        <w:t>A profissão de contador é totalmente regulamentada de acordo com a Resolução CFC 5</w:t>
      </w:r>
      <w:r w:rsidR="001611C6">
        <w:rPr>
          <w:rFonts w:ascii="Arial" w:eastAsia="Calibri" w:hAnsi="Arial" w:cs="Arial"/>
          <w:lang w:eastAsia="en-US"/>
        </w:rPr>
        <w:t>60/83, na qual se descreve que</w:t>
      </w:r>
      <w:r>
        <w:rPr>
          <w:rFonts w:ascii="Arial" w:eastAsia="Calibri" w:hAnsi="Arial" w:cs="Arial"/>
          <w:lang w:eastAsia="en-US"/>
        </w:rPr>
        <w:t xml:space="preserve"> o contador poderá atuar em diversas áreas, sendo uma delas a perícia contábil.</w:t>
      </w:r>
    </w:p>
    <w:p w14:paraId="4F65DF8F" w14:textId="00215C3E" w:rsidR="00EC41C8" w:rsidRPr="00FB4275" w:rsidRDefault="0048327B" w:rsidP="00EC41C8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eastAsia="Calibri" w:hAnsi="Arial" w:cs="Arial"/>
          <w:lang w:eastAsia="en-US"/>
        </w:rPr>
      </w:pPr>
      <w:r w:rsidRPr="00FB4275">
        <w:rPr>
          <w:rFonts w:ascii="Arial" w:eastAsia="Calibri" w:hAnsi="Arial" w:cs="Arial"/>
          <w:lang w:eastAsia="en-US"/>
        </w:rPr>
        <w:lastRenderedPageBreak/>
        <w:t xml:space="preserve">Segundo </w:t>
      </w:r>
      <w:r w:rsidR="0095362A" w:rsidRPr="00FB4275">
        <w:rPr>
          <w:rFonts w:ascii="Arial" w:eastAsia="Calibri" w:hAnsi="Arial" w:cs="Arial"/>
          <w:lang w:eastAsia="en-US"/>
        </w:rPr>
        <w:t>a NBC TP 01</w:t>
      </w:r>
      <w:r w:rsidR="001611C6">
        <w:rPr>
          <w:rFonts w:ascii="Arial" w:eastAsia="Calibri" w:hAnsi="Arial" w:cs="Arial"/>
          <w:lang w:eastAsia="en-US"/>
        </w:rPr>
        <w:t>,</w:t>
      </w:r>
      <w:r w:rsidR="0095362A" w:rsidRPr="00FB4275">
        <w:rPr>
          <w:rFonts w:ascii="Arial" w:eastAsia="Calibri" w:hAnsi="Arial" w:cs="Arial"/>
          <w:lang w:eastAsia="en-US"/>
        </w:rPr>
        <w:t xml:space="preserve"> </w:t>
      </w:r>
      <w:r w:rsidRPr="00FB4275">
        <w:rPr>
          <w:rFonts w:ascii="Arial" w:eastAsia="Calibri" w:hAnsi="Arial" w:cs="Arial"/>
          <w:lang w:eastAsia="en-US"/>
        </w:rPr>
        <w:t>e</w:t>
      </w:r>
      <w:r w:rsidR="00C63FDF" w:rsidRPr="00FB4275">
        <w:rPr>
          <w:rFonts w:ascii="Arial" w:eastAsia="Calibri" w:hAnsi="Arial" w:cs="Arial"/>
          <w:lang w:eastAsia="en-US"/>
        </w:rPr>
        <w:t xml:space="preserve">xistem </w:t>
      </w:r>
      <w:r w:rsidR="00E877A4" w:rsidRPr="00FB4275">
        <w:rPr>
          <w:rFonts w:ascii="Arial" w:eastAsia="Calibri" w:hAnsi="Arial" w:cs="Arial"/>
          <w:lang w:eastAsia="en-US"/>
        </w:rPr>
        <w:t>dois</w:t>
      </w:r>
      <w:r w:rsidR="00C63FDF" w:rsidRPr="00FB4275">
        <w:rPr>
          <w:rFonts w:ascii="Arial" w:eastAsia="Calibri" w:hAnsi="Arial" w:cs="Arial"/>
          <w:lang w:eastAsia="en-US"/>
        </w:rPr>
        <w:t xml:space="preserve"> tipos de perícia </w:t>
      </w:r>
      <w:proofErr w:type="gramStart"/>
      <w:r w:rsidR="00C63FDF" w:rsidRPr="00FB4275">
        <w:rPr>
          <w:rFonts w:ascii="Arial" w:eastAsia="Calibri" w:hAnsi="Arial" w:cs="Arial"/>
          <w:lang w:eastAsia="en-US"/>
        </w:rPr>
        <w:t>contábil</w:t>
      </w:r>
      <w:r w:rsidR="001611C6">
        <w:rPr>
          <w:rFonts w:ascii="Arial" w:eastAsia="Calibri" w:hAnsi="Arial" w:cs="Arial"/>
          <w:lang w:eastAsia="en-US"/>
        </w:rPr>
        <w:t xml:space="preserve"> mais habituais</w:t>
      </w:r>
      <w:proofErr w:type="gramEnd"/>
      <w:r w:rsidR="00C63FDF" w:rsidRPr="00FB4275">
        <w:rPr>
          <w:rFonts w:ascii="Arial" w:eastAsia="Calibri" w:hAnsi="Arial" w:cs="Arial"/>
          <w:lang w:eastAsia="en-US"/>
        </w:rPr>
        <w:t>: judicial</w:t>
      </w:r>
      <w:r w:rsidR="00E877A4" w:rsidRPr="00FB4275">
        <w:rPr>
          <w:rFonts w:ascii="Arial" w:eastAsia="Calibri" w:hAnsi="Arial" w:cs="Arial"/>
          <w:lang w:eastAsia="en-US"/>
        </w:rPr>
        <w:t xml:space="preserve"> e</w:t>
      </w:r>
      <w:r w:rsidR="00033C77" w:rsidRPr="00FB4275">
        <w:rPr>
          <w:rFonts w:ascii="Arial" w:eastAsia="Calibri" w:hAnsi="Arial" w:cs="Arial"/>
          <w:lang w:eastAsia="en-US"/>
        </w:rPr>
        <w:t xml:space="preserve"> </w:t>
      </w:r>
      <w:r w:rsidR="00C63FDF" w:rsidRPr="00FB4275">
        <w:rPr>
          <w:rFonts w:ascii="Arial" w:eastAsia="Calibri" w:hAnsi="Arial" w:cs="Arial"/>
          <w:lang w:eastAsia="en-US"/>
        </w:rPr>
        <w:t>extrajudicial</w:t>
      </w:r>
      <w:r w:rsidR="001611C6">
        <w:rPr>
          <w:rFonts w:ascii="Arial" w:eastAsia="Calibri" w:hAnsi="Arial" w:cs="Arial"/>
          <w:lang w:eastAsia="en-US"/>
        </w:rPr>
        <w:t>. Mas,</w:t>
      </w:r>
      <w:r w:rsidRPr="00FB4275">
        <w:rPr>
          <w:rFonts w:ascii="Arial" w:eastAsia="Calibri" w:hAnsi="Arial" w:cs="Arial"/>
          <w:lang w:eastAsia="en-US"/>
        </w:rPr>
        <w:t xml:space="preserve"> alguns especialistas defendem que ela pode ser</w:t>
      </w:r>
      <w:r w:rsidR="00E877A4" w:rsidRPr="00FB4275">
        <w:rPr>
          <w:rFonts w:ascii="Arial" w:eastAsia="Calibri" w:hAnsi="Arial" w:cs="Arial"/>
          <w:lang w:eastAsia="en-US"/>
        </w:rPr>
        <w:t xml:space="preserve"> classificada</w:t>
      </w:r>
      <w:r w:rsidRPr="00FB4275">
        <w:rPr>
          <w:rFonts w:ascii="Arial" w:eastAsia="Calibri" w:hAnsi="Arial" w:cs="Arial"/>
          <w:lang w:eastAsia="en-US"/>
        </w:rPr>
        <w:t xml:space="preserve"> </w:t>
      </w:r>
      <w:r w:rsidR="00E877A4" w:rsidRPr="00FB4275">
        <w:rPr>
          <w:rFonts w:ascii="Arial" w:eastAsia="Calibri" w:hAnsi="Arial" w:cs="Arial"/>
          <w:lang w:eastAsia="en-US"/>
        </w:rPr>
        <w:t xml:space="preserve">como: </w:t>
      </w:r>
      <w:r w:rsidRPr="00FB4275">
        <w:rPr>
          <w:rFonts w:ascii="Arial" w:eastAsia="Calibri" w:hAnsi="Arial" w:cs="Arial"/>
          <w:lang w:eastAsia="en-US"/>
        </w:rPr>
        <w:t xml:space="preserve">judicial, extrajudicial, </w:t>
      </w:r>
      <w:r w:rsidR="00E877A4" w:rsidRPr="00FB4275">
        <w:rPr>
          <w:rFonts w:ascii="Arial" w:eastAsia="Calibri" w:hAnsi="Arial" w:cs="Arial"/>
          <w:lang w:eastAsia="en-US"/>
        </w:rPr>
        <w:t>semijudicial</w:t>
      </w:r>
      <w:r w:rsidR="00033C77" w:rsidRPr="00FB4275">
        <w:rPr>
          <w:rFonts w:ascii="Arial" w:eastAsia="Calibri" w:hAnsi="Arial" w:cs="Arial"/>
          <w:lang w:eastAsia="en-US"/>
        </w:rPr>
        <w:t xml:space="preserve"> e arbitral</w:t>
      </w:r>
      <w:r w:rsidR="00BE2FFD" w:rsidRPr="00FB4275">
        <w:rPr>
          <w:rFonts w:ascii="Arial" w:eastAsia="Calibri" w:hAnsi="Arial" w:cs="Arial"/>
          <w:lang w:eastAsia="en-US"/>
        </w:rPr>
        <w:t>. T</w:t>
      </w:r>
      <w:r w:rsidR="00033C77" w:rsidRPr="00FB4275">
        <w:rPr>
          <w:rFonts w:ascii="Arial" w:eastAsia="Calibri" w:hAnsi="Arial" w:cs="Arial"/>
          <w:lang w:eastAsia="en-US"/>
        </w:rPr>
        <w:t>odas</w:t>
      </w:r>
      <w:r w:rsidR="00C63FDF" w:rsidRPr="00FB4275">
        <w:rPr>
          <w:rFonts w:ascii="Arial" w:eastAsia="Calibri" w:hAnsi="Arial" w:cs="Arial"/>
          <w:lang w:eastAsia="en-US"/>
        </w:rPr>
        <w:t xml:space="preserve"> são de competência exclusiva de um Contador </w:t>
      </w:r>
      <w:r w:rsidR="0031298A" w:rsidRPr="00FB4275">
        <w:rPr>
          <w:rFonts w:ascii="Arial" w:eastAsia="Calibri" w:hAnsi="Arial" w:cs="Arial"/>
          <w:lang w:eastAsia="en-US"/>
        </w:rPr>
        <w:t xml:space="preserve">devidamente </w:t>
      </w:r>
      <w:r w:rsidR="00C63FDF" w:rsidRPr="00FB4275">
        <w:rPr>
          <w:rFonts w:ascii="Arial" w:eastAsia="Calibri" w:hAnsi="Arial" w:cs="Arial"/>
          <w:lang w:eastAsia="en-US"/>
        </w:rPr>
        <w:t>registrado no Conselho Regional de Contabilidade</w:t>
      </w:r>
      <w:r w:rsidR="00066279" w:rsidRPr="00FB4275">
        <w:rPr>
          <w:rFonts w:ascii="Arial" w:eastAsia="Calibri" w:hAnsi="Arial" w:cs="Arial"/>
          <w:lang w:eastAsia="en-US"/>
        </w:rPr>
        <w:t xml:space="preserve"> (CRC)</w:t>
      </w:r>
      <w:r w:rsidR="001055A0" w:rsidRPr="00FB4275">
        <w:rPr>
          <w:rFonts w:ascii="Arial" w:eastAsia="Calibri" w:hAnsi="Arial" w:cs="Arial"/>
          <w:lang w:eastAsia="en-US"/>
        </w:rPr>
        <w:t xml:space="preserve"> e cadastrado </w:t>
      </w:r>
      <w:r w:rsidR="00DF4C2A">
        <w:rPr>
          <w:rFonts w:ascii="Arial" w:eastAsia="Calibri" w:hAnsi="Arial" w:cs="Arial"/>
          <w:lang w:eastAsia="en-US"/>
        </w:rPr>
        <w:t>como perito no mercado judicial</w:t>
      </w:r>
      <w:r w:rsidR="0095362A" w:rsidRPr="00FB4275">
        <w:rPr>
          <w:rFonts w:ascii="Arial" w:eastAsia="Calibri" w:hAnsi="Arial" w:cs="Arial"/>
          <w:lang w:eastAsia="en-US"/>
        </w:rPr>
        <w:t xml:space="preserve"> (</w:t>
      </w:r>
      <w:r w:rsidR="00C44D02" w:rsidRPr="00FB4275">
        <w:rPr>
          <w:rFonts w:ascii="Arial" w:eastAsia="Calibri" w:hAnsi="Arial" w:cs="Arial"/>
          <w:lang w:eastAsia="en-US"/>
        </w:rPr>
        <w:t>NBC TP 01,</w:t>
      </w:r>
      <w:r w:rsidR="0095362A" w:rsidRPr="00FB4275">
        <w:rPr>
          <w:rFonts w:ascii="Arial" w:eastAsia="Calibri" w:hAnsi="Arial" w:cs="Arial"/>
          <w:lang w:eastAsia="en-US"/>
        </w:rPr>
        <w:t xml:space="preserve"> 2015).</w:t>
      </w:r>
    </w:p>
    <w:p w14:paraId="52752363" w14:textId="1635B418" w:rsidR="00753889" w:rsidRPr="001C77F2" w:rsidRDefault="001611C6" w:rsidP="00753889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 xml:space="preserve">A Perícia Contábil Judicial </w:t>
      </w:r>
      <w:r w:rsidR="001055A0" w:rsidRPr="00FB4275">
        <w:rPr>
          <w:rFonts w:ascii="Arial" w:eastAsia="Calibri" w:hAnsi="Arial" w:cs="Arial"/>
          <w:lang w:eastAsia="en-US"/>
        </w:rPr>
        <w:t>tornou</w:t>
      </w:r>
      <w:r>
        <w:rPr>
          <w:rFonts w:ascii="Arial" w:eastAsia="Calibri" w:hAnsi="Arial" w:cs="Arial"/>
          <w:lang w:eastAsia="en-US"/>
        </w:rPr>
        <w:t>-se</w:t>
      </w:r>
      <w:r w:rsidR="001055A0" w:rsidRPr="00FB4275">
        <w:rPr>
          <w:rFonts w:ascii="Arial" w:eastAsia="Calibri" w:hAnsi="Arial" w:cs="Arial"/>
          <w:lang w:eastAsia="en-US"/>
        </w:rPr>
        <w:t xml:space="preserve"> uma ferramenta valiosa para resoluções de ações judiciais, tanto de pessoas físicas quanto jurídicas. Levando em consideração sua importância</w:t>
      </w:r>
      <w:r w:rsidR="004738CF" w:rsidRPr="00FB4275">
        <w:rPr>
          <w:rFonts w:ascii="Arial" w:eastAsia="Calibri" w:hAnsi="Arial" w:cs="Arial"/>
          <w:lang w:eastAsia="en-US"/>
        </w:rPr>
        <w:t xml:space="preserve">, </w:t>
      </w:r>
      <w:r w:rsidR="001055A0" w:rsidRPr="00FB4275">
        <w:rPr>
          <w:rFonts w:ascii="Arial" w:eastAsia="Calibri" w:hAnsi="Arial" w:cs="Arial"/>
          <w:lang w:eastAsia="en-US"/>
        </w:rPr>
        <w:t xml:space="preserve">é de extrema necessidade que o profissional </w:t>
      </w:r>
      <w:r w:rsidR="004A6998" w:rsidRPr="00FB4275">
        <w:rPr>
          <w:rFonts w:ascii="Arial" w:eastAsia="Calibri" w:hAnsi="Arial" w:cs="Arial"/>
          <w:lang w:eastAsia="en-US"/>
        </w:rPr>
        <w:t>procure trabalhar com muita responsabilidade e competência de acordo com a m</w:t>
      </w:r>
      <w:r w:rsidR="00DF4C2A">
        <w:rPr>
          <w:rFonts w:ascii="Arial" w:eastAsia="Calibri" w:hAnsi="Arial" w:cs="Arial"/>
          <w:lang w:eastAsia="en-US"/>
        </w:rPr>
        <w:t>oral e ética que a função exige</w:t>
      </w:r>
      <w:r w:rsidR="00753889" w:rsidRPr="00FB4275">
        <w:rPr>
          <w:rFonts w:ascii="Arial" w:eastAsia="Calibri" w:hAnsi="Arial" w:cs="Arial"/>
          <w:lang w:eastAsia="en-US"/>
        </w:rPr>
        <w:t xml:space="preserve"> (NBC TP 01, 2015).</w:t>
      </w:r>
    </w:p>
    <w:p w14:paraId="7C1849EC" w14:textId="538D3EA3" w:rsidR="00DE7D22" w:rsidRPr="001C77F2" w:rsidRDefault="00DE7D22" w:rsidP="00DE7D22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t>O trabalho do perito contador vem para auxiliar u</w:t>
      </w:r>
      <w:r w:rsidR="001611C6">
        <w:rPr>
          <w:rFonts w:ascii="Arial" w:hAnsi="Arial" w:cs="Arial"/>
        </w:rPr>
        <w:t>m Juiz em sua tomada de decisão e, portanto,</w:t>
      </w:r>
      <w:r w:rsidRPr="001C77F2">
        <w:rPr>
          <w:rFonts w:ascii="Arial" w:hAnsi="Arial" w:cs="Arial"/>
        </w:rPr>
        <w:t xml:space="preserve"> deve ser um profissional qualificado. </w:t>
      </w:r>
    </w:p>
    <w:p w14:paraId="4AD8CCAF" w14:textId="5D111AAD" w:rsidR="00052D70" w:rsidRPr="003A753B" w:rsidRDefault="00DE7D22" w:rsidP="003A753B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</w:rPr>
        <w:t xml:space="preserve"> </w:t>
      </w:r>
      <w:r w:rsidR="003A753B" w:rsidRPr="001C77F2">
        <w:rPr>
          <w:rFonts w:ascii="Arial" w:hAnsi="Arial" w:cs="Arial"/>
          <w:color w:val="000000"/>
        </w:rPr>
        <w:t>O aumento de divergências entre pessoas vem causando um crescente número de casos judiciais, exigindo cada vez mais informações claras e precisas para tomada de decisão justa para ambas as partes</w:t>
      </w:r>
      <w:r w:rsidR="003A753B">
        <w:rPr>
          <w:rFonts w:ascii="Arial" w:hAnsi="Arial" w:cs="Arial"/>
          <w:color w:val="000000"/>
        </w:rPr>
        <w:t>. D</w:t>
      </w:r>
      <w:r w:rsidR="004A6998" w:rsidRPr="001C77F2">
        <w:rPr>
          <w:rFonts w:ascii="Arial" w:hAnsi="Arial" w:cs="Arial"/>
        </w:rPr>
        <w:t>emonstrando a importância da rea</w:t>
      </w:r>
      <w:r w:rsidR="001611C6">
        <w:rPr>
          <w:rFonts w:ascii="Arial" w:hAnsi="Arial" w:cs="Arial"/>
        </w:rPr>
        <w:t>lização de laudos com qualidade</w:t>
      </w:r>
      <w:r w:rsidR="004A6998" w:rsidRPr="001C77F2">
        <w:rPr>
          <w:rFonts w:ascii="Arial" w:hAnsi="Arial" w:cs="Arial"/>
        </w:rPr>
        <w:t xml:space="preserve"> e contribuindo para o entendimento, tanto do juiz quanto das partes interessadas, </w:t>
      </w:r>
      <w:r w:rsidR="001611C6">
        <w:rPr>
          <w:rFonts w:ascii="Arial" w:hAnsi="Arial" w:cs="Arial"/>
        </w:rPr>
        <w:t xml:space="preserve">o perito </w:t>
      </w:r>
      <w:r w:rsidR="006061ED" w:rsidRPr="001C77F2">
        <w:rPr>
          <w:rFonts w:ascii="Arial" w:hAnsi="Arial" w:cs="Arial"/>
        </w:rPr>
        <w:t>lhes</w:t>
      </w:r>
      <w:r w:rsidR="001611C6">
        <w:rPr>
          <w:rFonts w:ascii="Arial" w:hAnsi="Arial" w:cs="Arial"/>
        </w:rPr>
        <w:t xml:space="preserve"> dá,</w:t>
      </w:r>
      <w:r w:rsidR="004A6998" w:rsidRPr="001C77F2">
        <w:rPr>
          <w:rFonts w:ascii="Arial" w:hAnsi="Arial" w:cs="Arial"/>
        </w:rPr>
        <w:t xml:space="preserve"> de forma </w:t>
      </w:r>
      <w:r w:rsidR="006061ED" w:rsidRPr="001C77F2">
        <w:rPr>
          <w:rFonts w:ascii="Arial" w:hAnsi="Arial" w:cs="Arial"/>
        </w:rPr>
        <w:t xml:space="preserve">precisa </w:t>
      </w:r>
      <w:r w:rsidR="004A6998" w:rsidRPr="001C77F2">
        <w:rPr>
          <w:rFonts w:ascii="Arial" w:hAnsi="Arial" w:cs="Arial"/>
        </w:rPr>
        <w:t>ordenada, informações que fundamentem suas tomadas de decisões nos processos</w:t>
      </w:r>
      <w:r w:rsidR="006061ED" w:rsidRPr="001C77F2">
        <w:rPr>
          <w:rFonts w:ascii="Arial" w:hAnsi="Arial" w:cs="Arial"/>
        </w:rPr>
        <w:t>.</w:t>
      </w:r>
    </w:p>
    <w:p w14:paraId="7A31296A" w14:textId="6B9AFD65" w:rsidR="00822087" w:rsidRPr="00FB4275" w:rsidRDefault="00822087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t>Portanto, o presente trabalho pretende investigar</w:t>
      </w:r>
      <w:r w:rsidR="003A753B">
        <w:rPr>
          <w:rFonts w:ascii="Arial" w:hAnsi="Arial" w:cs="Arial"/>
        </w:rPr>
        <w:t xml:space="preserve">: </w:t>
      </w:r>
      <w:r w:rsidR="003A753B" w:rsidRPr="00FB4275">
        <w:rPr>
          <w:rFonts w:ascii="Arial" w:hAnsi="Arial" w:cs="Arial"/>
        </w:rPr>
        <w:t>Q</w:t>
      </w:r>
      <w:r w:rsidR="00066279" w:rsidRPr="00FB4275">
        <w:rPr>
          <w:rFonts w:ascii="Arial" w:hAnsi="Arial" w:cs="Arial"/>
        </w:rPr>
        <w:t xml:space="preserve">ual </w:t>
      </w:r>
      <w:r w:rsidRPr="00FB4275">
        <w:rPr>
          <w:rFonts w:ascii="Arial" w:hAnsi="Arial" w:cs="Arial"/>
        </w:rPr>
        <w:t xml:space="preserve">a importância dos </w:t>
      </w:r>
      <w:r w:rsidR="00753889" w:rsidRPr="00FB4275">
        <w:rPr>
          <w:rFonts w:ascii="Arial" w:hAnsi="Arial" w:cs="Arial"/>
        </w:rPr>
        <w:t>L</w:t>
      </w:r>
      <w:r w:rsidRPr="00FB4275">
        <w:rPr>
          <w:rFonts w:ascii="Arial" w:hAnsi="Arial" w:cs="Arial"/>
        </w:rPr>
        <w:t xml:space="preserve">audos </w:t>
      </w:r>
      <w:r w:rsidR="00753889" w:rsidRPr="00FB4275">
        <w:rPr>
          <w:rFonts w:ascii="Arial" w:hAnsi="Arial" w:cs="Arial"/>
        </w:rPr>
        <w:t>P</w:t>
      </w:r>
      <w:r w:rsidRPr="00FB4275">
        <w:rPr>
          <w:rFonts w:ascii="Arial" w:hAnsi="Arial" w:cs="Arial"/>
        </w:rPr>
        <w:t xml:space="preserve">ericiais </w:t>
      </w:r>
      <w:r w:rsidR="00753889" w:rsidRPr="00FB4275">
        <w:rPr>
          <w:rFonts w:ascii="Arial" w:hAnsi="Arial" w:cs="Arial"/>
        </w:rPr>
        <w:t>C</w:t>
      </w:r>
      <w:r w:rsidRPr="00FB4275">
        <w:rPr>
          <w:rFonts w:ascii="Arial" w:hAnsi="Arial" w:cs="Arial"/>
        </w:rPr>
        <w:t>ontábeis</w:t>
      </w:r>
      <w:r w:rsidR="003A753B" w:rsidRPr="00FB4275">
        <w:rPr>
          <w:rFonts w:ascii="Arial" w:hAnsi="Arial" w:cs="Arial"/>
        </w:rPr>
        <w:t>,</w:t>
      </w:r>
      <w:r w:rsidRPr="00FB4275">
        <w:rPr>
          <w:rFonts w:ascii="Arial" w:hAnsi="Arial" w:cs="Arial"/>
        </w:rPr>
        <w:t xml:space="preserve"> n</w:t>
      </w:r>
      <w:r w:rsidR="00753889" w:rsidRPr="00FB4275">
        <w:rPr>
          <w:rFonts w:ascii="Arial" w:hAnsi="Arial" w:cs="Arial"/>
        </w:rPr>
        <w:t xml:space="preserve">o processo de tomada de decisão pelo </w:t>
      </w:r>
      <w:r w:rsidRPr="00FB4275">
        <w:rPr>
          <w:rFonts w:ascii="Arial" w:hAnsi="Arial" w:cs="Arial"/>
        </w:rPr>
        <w:t>Judiciário</w:t>
      </w:r>
      <w:r w:rsidR="00066279" w:rsidRPr="00FB4275">
        <w:rPr>
          <w:rFonts w:ascii="Arial" w:hAnsi="Arial" w:cs="Arial"/>
        </w:rPr>
        <w:t>?</w:t>
      </w:r>
    </w:p>
    <w:p w14:paraId="3698B597" w14:textId="202965E2" w:rsidR="00753889" w:rsidRPr="00FB4275" w:rsidRDefault="00387FA5" w:rsidP="00394C76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FB4275">
        <w:rPr>
          <w:rFonts w:ascii="Arial" w:hAnsi="Arial" w:cs="Arial"/>
          <w:color w:val="000000"/>
        </w:rPr>
        <w:t>O</w:t>
      </w:r>
      <w:r w:rsidR="001611C6">
        <w:rPr>
          <w:rFonts w:ascii="Arial" w:hAnsi="Arial" w:cs="Arial"/>
          <w:color w:val="000000"/>
        </w:rPr>
        <w:t xml:space="preserve"> o</w:t>
      </w:r>
      <w:r w:rsidRPr="00FB4275">
        <w:rPr>
          <w:rFonts w:ascii="Arial" w:hAnsi="Arial" w:cs="Arial"/>
          <w:color w:val="000000"/>
        </w:rPr>
        <w:t>bjetiv</w:t>
      </w:r>
      <w:r w:rsidR="00753889" w:rsidRPr="00FB4275">
        <w:rPr>
          <w:rFonts w:ascii="Arial" w:hAnsi="Arial" w:cs="Arial"/>
          <w:color w:val="000000"/>
        </w:rPr>
        <w:t>o</w:t>
      </w:r>
      <w:r w:rsidR="00394C76" w:rsidRPr="00FB4275">
        <w:rPr>
          <w:rFonts w:ascii="Arial" w:hAnsi="Arial" w:cs="Arial"/>
          <w:color w:val="000000"/>
        </w:rPr>
        <w:t xml:space="preserve"> </w:t>
      </w:r>
      <w:r w:rsidR="001611C6">
        <w:rPr>
          <w:rFonts w:ascii="Arial" w:hAnsi="Arial" w:cs="Arial"/>
          <w:color w:val="000000"/>
        </w:rPr>
        <w:t>geral desse trabalho</w:t>
      </w:r>
      <w:r w:rsidR="00753889" w:rsidRPr="00FB4275">
        <w:rPr>
          <w:rFonts w:ascii="Arial" w:hAnsi="Arial" w:cs="Arial"/>
          <w:color w:val="000000"/>
        </w:rPr>
        <w:t xml:space="preserve"> teve como foco </w:t>
      </w:r>
      <w:r w:rsidR="00394C76" w:rsidRPr="00FB4275">
        <w:rPr>
          <w:rFonts w:ascii="Arial" w:hAnsi="Arial" w:cs="Arial"/>
          <w:color w:val="000000"/>
        </w:rPr>
        <w:t xml:space="preserve">estudar a Perícia Contábil </w:t>
      </w:r>
      <w:r w:rsidR="00822087" w:rsidRPr="00FB4275">
        <w:rPr>
          <w:rFonts w:ascii="Arial" w:hAnsi="Arial" w:cs="Arial"/>
          <w:color w:val="000000"/>
        </w:rPr>
        <w:t xml:space="preserve">e seus conceitos, </w:t>
      </w:r>
      <w:r w:rsidR="00394C76" w:rsidRPr="00FB4275">
        <w:rPr>
          <w:rFonts w:ascii="Arial" w:hAnsi="Arial" w:cs="Arial"/>
          <w:color w:val="000000"/>
        </w:rPr>
        <w:t xml:space="preserve">assim como a construção de um laudo pericial contábil de qualidade, levando em consideração as informações necessárias para sua realização. </w:t>
      </w:r>
    </w:p>
    <w:p w14:paraId="4B0ED186" w14:textId="0A27B9AD" w:rsidR="004C754C" w:rsidRPr="00FB4275" w:rsidRDefault="00753889" w:rsidP="00753889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</w:rPr>
      </w:pPr>
      <w:r w:rsidRPr="00FB4275">
        <w:rPr>
          <w:rFonts w:ascii="Arial" w:hAnsi="Arial" w:cs="Arial"/>
          <w:color w:val="000000"/>
        </w:rPr>
        <w:t>Como objetivo específico proposto, enumeramos:</w:t>
      </w:r>
    </w:p>
    <w:p w14:paraId="310AD7A6" w14:textId="3D881B87" w:rsidR="00753889" w:rsidRPr="00FB4275" w:rsidRDefault="00753889" w:rsidP="00753889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</w:rPr>
      </w:pPr>
      <w:proofErr w:type="gramStart"/>
      <w:r w:rsidRPr="00FB4275">
        <w:rPr>
          <w:rFonts w:ascii="Arial" w:hAnsi="Arial" w:cs="Arial"/>
          <w:color w:val="000000"/>
        </w:rPr>
        <w:t>a</w:t>
      </w:r>
      <w:proofErr w:type="gramEnd"/>
      <w:r w:rsidRPr="00FB4275">
        <w:rPr>
          <w:rFonts w:ascii="Arial" w:hAnsi="Arial" w:cs="Arial"/>
          <w:color w:val="000000"/>
        </w:rPr>
        <w:t>-) conceituar a Perícia Contábil de acordo com as Normas Contábeis</w:t>
      </w:r>
      <w:r w:rsidR="001611C6">
        <w:rPr>
          <w:rFonts w:ascii="Arial" w:hAnsi="Arial" w:cs="Arial"/>
          <w:color w:val="000000"/>
        </w:rPr>
        <w:t xml:space="preserve"> e demais legislação pertinente;</w:t>
      </w:r>
    </w:p>
    <w:p w14:paraId="2BE8C821" w14:textId="08D7306B" w:rsidR="00753889" w:rsidRPr="00FB4275" w:rsidRDefault="00753889" w:rsidP="00753889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</w:rPr>
      </w:pPr>
      <w:proofErr w:type="gramStart"/>
      <w:r w:rsidRPr="00FB4275">
        <w:rPr>
          <w:rFonts w:ascii="Arial" w:hAnsi="Arial" w:cs="Arial"/>
          <w:color w:val="000000"/>
        </w:rPr>
        <w:t>b</w:t>
      </w:r>
      <w:proofErr w:type="gramEnd"/>
      <w:r w:rsidRPr="00FB4275">
        <w:rPr>
          <w:rFonts w:ascii="Arial" w:hAnsi="Arial" w:cs="Arial"/>
          <w:color w:val="000000"/>
        </w:rPr>
        <w:t>-) evidenciar a importâ</w:t>
      </w:r>
      <w:r w:rsidR="001611C6">
        <w:rPr>
          <w:rFonts w:ascii="Arial" w:hAnsi="Arial" w:cs="Arial"/>
          <w:color w:val="000000"/>
        </w:rPr>
        <w:t>ncia do Laudo Pericial Contábil</w:t>
      </w:r>
      <w:r w:rsidRPr="00FB4275">
        <w:rPr>
          <w:rFonts w:ascii="Arial" w:hAnsi="Arial" w:cs="Arial"/>
          <w:color w:val="000000"/>
        </w:rPr>
        <w:t xml:space="preserve"> na tomada de</w:t>
      </w:r>
      <w:r w:rsidR="001611C6">
        <w:rPr>
          <w:rFonts w:ascii="Arial" w:hAnsi="Arial" w:cs="Arial"/>
          <w:color w:val="000000"/>
        </w:rPr>
        <w:t xml:space="preserve"> decisão em processos judiciais;</w:t>
      </w:r>
    </w:p>
    <w:p w14:paraId="63E48B5D" w14:textId="51DB31AF" w:rsidR="004E2813" w:rsidRPr="00A76FB3" w:rsidRDefault="004E2813" w:rsidP="00526D23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  <w:proofErr w:type="gramStart"/>
      <w:r w:rsidRPr="00FB4275">
        <w:rPr>
          <w:rFonts w:ascii="Arial" w:hAnsi="Arial" w:cs="Arial"/>
          <w:color w:val="000000"/>
          <w:sz w:val="24"/>
          <w:szCs w:val="24"/>
        </w:rPr>
        <w:t>c</w:t>
      </w:r>
      <w:proofErr w:type="gramEnd"/>
      <w:r w:rsidRPr="00FB4275">
        <w:rPr>
          <w:rFonts w:ascii="Arial" w:hAnsi="Arial" w:cs="Arial"/>
          <w:color w:val="000000"/>
          <w:sz w:val="24"/>
          <w:szCs w:val="24"/>
        </w:rPr>
        <w:t xml:space="preserve">-) avaliar </w:t>
      </w:r>
      <w:r w:rsidR="00526D23" w:rsidRPr="00FB4275">
        <w:rPr>
          <w:rFonts w:ascii="Arial" w:hAnsi="Arial" w:cs="Arial"/>
          <w:color w:val="000000"/>
          <w:sz w:val="24"/>
          <w:szCs w:val="24"/>
        </w:rPr>
        <w:t xml:space="preserve">a contribuição do Laudo Pericial Contábil </w:t>
      </w:r>
      <w:r w:rsidR="001611C6">
        <w:rPr>
          <w:rFonts w:ascii="Arial" w:hAnsi="Arial" w:cs="Arial"/>
          <w:color w:val="000000"/>
          <w:sz w:val="24"/>
          <w:szCs w:val="24"/>
        </w:rPr>
        <w:t xml:space="preserve">na solução de conflitos, por </w:t>
      </w:r>
      <w:r w:rsidR="00526D23" w:rsidRPr="00FB4275">
        <w:rPr>
          <w:rFonts w:ascii="Arial" w:hAnsi="Arial" w:cs="Arial"/>
          <w:color w:val="000000"/>
          <w:sz w:val="24"/>
          <w:szCs w:val="24"/>
        </w:rPr>
        <w:t>ser considerado como um dos meios de prova admitidos pelo judiciário.</w:t>
      </w:r>
      <w:r w:rsidR="00526D23" w:rsidRPr="00A76FB3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1288F200" w14:textId="252A482B" w:rsidR="00394C76" w:rsidRPr="00A76FB3" w:rsidRDefault="00387FA5" w:rsidP="00394C76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  <w:r w:rsidRPr="00A76FB3">
        <w:rPr>
          <w:rFonts w:ascii="Arial" w:hAnsi="Arial" w:cs="Arial"/>
          <w:color w:val="000000"/>
          <w:sz w:val="24"/>
          <w:szCs w:val="24"/>
        </w:rPr>
        <w:t>Assim sendo, justifica-se a construção d</w:t>
      </w:r>
      <w:r w:rsidR="001611C6">
        <w:rPr>
          <w:rFonts w:ascii="Arial" w:hAnsi="Arial" w:cs="Arial"/>
          <w:color w:val="000000"/>
          <w:sz w:val="24"/>
          <w:szCs w:val="24"/>
        </w:rPr>
        <w:t>ess</w:t>
      </w:r>
      <w:r w:rsidR="004C754C" w:rsidRPr="00A76FB3">
        <w:rPr>
          <w:rFonts w:ascii="Arial" w:hAnsi="Arial" w:cs="Arial"/>
          <w:color w:val="000000"/>
          <w:sz w:val="24"/>
          <w:szCs w:val="24"/>
        </w:rPr>
        <w:t>e trabalho, uma vez que o</w:t>
      </w:r>
      <w:r w:rsidR="00394C76" w:rsidRPr="00A76FB3">
        <w:rPr>
          <w:rFonts w:ascii="Arial" w:hAnsi="Arial" w:cs="Arial"/>
          <w:color w:val="000000"/>
          <w:sz w:val="24"/>
          <w:szCs w:val="24"/>
        </w:rPr>
        <w:t xml:space="preserve"> presente estudo tem a pretensão de demonstrar e conhecer o trabalho do perito </w:t>
      </w:r>
      <w:r w:rsidR="00394C76" w:rsidRPr="00A76FB3">
        <w:rPr>
          <w:rFonts w:ascii="Arial" w:hAnsi="Arial" w:cs="Arial"/>
          <w:color w:val="000000"/>
          <w:sz w:val="24"/>
          <w:szCs w:val="24"/>
        </w:rPr>
        <w:lastRenderedPageBreak/>
        <w:t xml:space="preserve">contábil com intuito de contribuir no conhecimento </w:t>
      </w:r>
      <w:r w:rsidR="00B26EF7" w:rsidRPr="00A76FB3">
        <w:rPr>
          <w:rFonts w:ascii="Arial" w:hAnsi="Arial" w:cs="Arial"/>
          <w:color w:val="000000"/>
          <w:sz w:val="24"/>
          <w:szCs w:val="24"/>
        </w:rPr>
        <w:t>sobre</w:t>
      </w:r>
      <w:r w:rsidR="00394C76" w:rsidRPr="00A76FB3">
        <w:rPr>
          <w:rFonts w:ascii="Arial" w:hAnsi="Arial" w:cs="Arial"/>
          <w:color w:val="000000"/>
          <w:sz w:val="24"/>
          <w:szCs w:val="24"/>
        </w:rPr>
        <w:t xml:space="preserve"> laudos periciais, seu processo de desenvolvimento e elaboração. </w:t>
      </w:r>
    </w:p>
    <w:p w14:paraId="516A1423" w14:textId="77777777" w:rsidR="00A76FB3" w:rsidRPr="00FB4275" w:rsidRDefault="00A76FB3" w:rsidP="00387FA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FB4275">
        <w:rPr>
          <w:rFonts w:ascii="Arial" w:hAnsi="Arial" w:cs="Arial"/>
          <w:sz w:val="24"/>
          <w:szCs w:val="24"/>
        </w:rPr>
        <w:t>Trata-se de estudo de grande relevância, visto que a Perícia Contábil além de ser uma especialização da contabilidade, representa um mercado de trabalho promissor para os profissionais contábeis.</w:t>
      </w:r>
    </w:p>
    <w:p w14:paraId="09193081" w14:textId="58E5CB94" w:rsidR="00AE3AC7" w:rsidRPr="00A76FB3" w:rsidRDefault="001611C6" w:rsidP="00387FA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Dess</w:t>
      </w:r>
      <w:r w:rsidR="00394C76" w:rsidRPr="00A76FB3">
        <w:rPr>
          <w:rFonts w:ascii="Arial" w:hAnsi="Arial" w:cs="Arial"/>
          <w:sz w:val="24"/>
          <w:szCs w:val="24"/>
        </w:rPr>
        <w:t>e modo, demonstramos as principais causas que levaram ao desenvolvimento desse estudo, dada a importância da Perícia Contábil e grande relevância em se verificar a qualidade com que ela é desenvolvida por Peritos Contábeis.</w:t>
      </w:r>
    </w:p>
    <w:p w14:paraId="26666A08" w14:textId="77777777" w:rsidR="00387FA5" w:rsidRDefault="00387FA5" w:rsidP="00387FA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41FE6BFB" w14:textId="77777777" w:rsidR="00EE1C55" w:rsidRDefault="00E96FC4" w:rsidP="00387FA5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 xml:space="preserve">2. </w:t>
      </w:r>
      <w:r w:rsidR="00EE1C55" w:rsidRPr="00B617A0">
        <w:rPr>
          <w:rFonts w:ascii="Arial" w:hAnsi="Arial" w:cs="Arial"/>
          <w:b/>
          <w:color w:val="000000"/>
        </w:rPr>
        <w:t>REFERE</w:t>
      </w:r>
      <w:r w:rsidR="0012032A" w:rsidRPr="00B617A0">
        <w:rPr>
          <w:rFonts w:ascii="Arial" w:hAnsi="Arial" w:cs="Arial"/>
          <w:b/>
          <w:color w:val="000000"/>
        </w:rPr>
        <w:t>N</w:t>
      </w:r>
      <w:r w:rsidR="00EE1C55" w:rsidRPr="00B617A0">
        <w:rPr>
          <w:rFonts w:ascii="Arial" w:hAnsi="Arial" w:cs="Arial"/>
          <w:b/>
          <w:color w:val="000000"/>
        </w:rPr>
        <w:t>CIAL TE</w:t>
      </w:r>
      <w:r w:rsidR="00A479BC" w:rsidRPr="00B617A0">
        <w:rPr>
          <w:rFonts w:ascii="Arial" w:hAnsi="Arial" w:cs="Arial"/>
          <w:b/>
          <w:color w:val="000000"/>
        </w:rPr>
        <w:t>Ó</w:t>
      </w:r>
      <w:r w:rsidR="00EE1C55" w:rsidRPr="00B617A0">
        <w:rPr>
          <w:rFonts w:ascii="Arial" w:hAnsi="Arial" w:cs="Arial"/>
          <w:b/>
          <w:color w:val="000000"/>
        </w:rPr>
        <w:t>RICO</w:t>
      </w:r>
    </w:p>
    <w:p w14:paraId="58814311" w14:textId="77777777" w:rsidR="00387FA5" w:rsidRPr="00B617A0" w:rsidRDefault="00387FA5" w:rsidP="00387FA5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</w:p>
    <w:p w14:paraId="71F6B691" w14:textId="5071A3AB" w:rsidR="00782DEF" w:rsidRPr="00B617A0" w:rsidRDefault="00E96FC4" w:rsidP="00585AB4">
      <w:pPr>
        <w:pStyle w:val="NormalWeb"/>
        <w:tabs>
          <w:tab w:val="left" w:pos="567"/>
        </w:tabs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proofErr w:type="gramStart"/>
      <w:r w:rsidRPr="00B617A0">
        <w:rPr>
          <w:rFonts w:ascii="Arial" w:hAnsi="Arial" w:cs="Arial"/>
          <w:b/>
          <w:color w:val="000000"/>
        </w:rPr>
        <w:t>2.1</w:t>
      </w:r>
      <w:r w:rsidR="00585AB4" w:rsidRPr="00B617A0">
        <w:rPr>
          <w:rFonts w:ascii="Arial" w:hAnsi="Arial" w:cs="Arial"/>
          <w:b/>
          <w:color w:val="000000"/>
        </w:rPr>
        <w:t xml:space="preserve"> </w:t>
      </w:r>
      <w:r w:rsidR="00DF4C2A">
        <w:rPr>
          <w:rFonts w:ascii="Arial" w:hAnsi="Arial" w:cs="Arial"/>
          <w:b/>
          <w:color w:val="000000"/>
        </w:rPr>
        <w:t>Perícia</w:t>
      </w:r>
      <w:proofErr w:type="gramEnd"/>
      <w:r w:rsidR="00DF4C2A">
        <w:rPr>
          <w:rFonts w:ascii="Arial" w:hAnsi="Arial" w:cs="Arial"/>
          <w:b/>
          <w:color w:val="000000"/>
        </w:rPr>
        <w:t xml:space="preserve"> c</w:t>
      </w:r>
      <w:r w:rsidR="006D473F" w:rsidRPr="00B617A0">
        <w:rPr>
          <w:rFonts w:ascii="Arial" w:hAnsi="Arial" w:cs="Arial"/>
          <w:b/>
          <w:color w:val="000000"/>
        </w:rPr>
        <w:t>ontábil</w:t>
      </w:r>
    </w:p>
    <w:p w14:paraId="20C6DF40" w14:textId="77777777" w:rsidR="00782DEF" w:rsidRPr="001C77F2" w:rsidRDefault="00782DEF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</w:p>
    <w:p w14:paraId="086F566C" w14:textId="77777777" w:rsidR="00FF4EAB" w:rsidRDefault="00FF4EAB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</w:rPr>
      </w:pPr>
      <w:r>
        <w:rPr>
          <w:rFonts w:ascii="Arial" w:hAnsi="Arial" w:cs="Arial"/>
        </w:rPr>
        <w:t>A Perícia contábil s</w:t>
      </w:r>
      <w:r w:rsidR="00891136" w:rsidRPr="001C77F2">
        <w:rPr>
          <w:rFonts w:ascii="Arial" w:hAnsi="Arial" w:cs="Arial"/>
        </w:rPr>
        <w:t>egundo a NBC TP 01</w:t>
      </w:r>
      <w:r>
        <w:rPr>
          <w:rFonts w:ascii="Arial" w:hAnsi="Arial" w:cs="Arial"/>
        </w:rPr>
        <w:t>:</w:t>
      </w:r>
    </w:p>
    <w:p w14:paraId="32531B3E" w14:textId="77777777" w:rsidR="00FF4EAB" w:rsidRDefault="00FF4EAB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</w:rPr>
      </w:pPr>
    </w:p>
    <w:p w14:paraId="3948E13B" w14:textId="5B5DEBC5" w:rsidR="00135D73" w:rsidRDefault="00FF4EAB" w:rsidP="0049406C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  <w:r w:rsidRPr="00FF4EAB">
        <w:rPr>
          <w:rFonts w:ascii="Arial" w:hAnsi="Arial" w:cs="Arial"/>
          <w:sz w:val="20"/>
          <w:szCs w:val="20"/>
        </w:rPr>
        <w:t>É</w:t>
      </w:r>
      <w:r w:rsidR="00B338EF" w:rsidRPr="00FF4EAB">
        <w:rPr>
          <w:rFonts w:ascii="Arial" w:hAnsi="Arial" w:cs="Arial"/>
          <w:sz w:val="20"/>
          <w:szCs w:val="20"/>
        </w:rPr>
        <w:t xml:space="preserve"> o conjunto de procedimentos técnicos</w:t>
      </w:r>
      <w:r w:rsidR="00135D73" w:rsidRPr="00FF4EAB">
        <w:rPr>
          <w:rFonts w:ascii="Arial" w:hAnsi="Arial" w:cs="Arial"/>
          <w:sz w:val="20"/>
          <w:szCs w:val="20"/>
        </w:rPr>
        <w:t xml:space="preserve"> científicos, </w:t>
      </w:r>
      <w:r w:rsidR="00B338EF" w:rsidRPr="00FF4EAB">
        <w:rPr>
          <w:rFonts w:ascii="Arial" w:hAnsi="Arial" w:cs="Arial"/>
          <w:sz w:val="20"/>
          <w:szCs w:val="20"/>
        </w:rPr>
        <w:t xml:space="preserve">envolvendo o exame, a vistoria, a indagação, a investigação, o arbitramento e a avaliação, </w:t>
      </w:r>
      <w:r w:rsidR="0013425C" w:rsidRPr="00FF4EAB">
        <w:rPr>
          <w:rFonts w:ascii="Arial" w:hAnsi="Arial" w:cs="Arial"/>
          <w:sz w:val="20"/>
          <w:szCs w:val="20"/>
        </w:rPr>
        <w:t>que tem como objetivo esclarece</w:t>
      </w:r>
      <w:r w:rsidR="00795418" w:rsidRPr="00FF4EAB">
        <w:rPr>
          <w:rFonts w:ascii="Arial" w:hAnsi="Arial" w:cs="Arial"/>
          <w:sz w:val="20"/>
          <w:szCs w:val="20"/>
        </w:rPr>
        <w:t>r</w:t>
      </w:r>
      <w:r w:rsidR="00B338EF" w:rsidRPr="00FF4EAB">
        <w:rPr>
          <w:rFonts w:ascii="Arial" w:hAnsi="Arial" w:cs="Arial"/>
          <w:sz w:val="20"/>
          <w:szCs w:val="20"/>
        </w:rPr>
        <w:t xml:space="preserve"> aspectos técnicos contábeis e demonstrar fatos para subsidiar na formação </w:t>
      </w:r>
      <w:r w:rsidR="00795418" w:rsidRPr="00FF4EAB">
        <w:rPr>
          <w:rFonts w:ascii="Arial" w:hAnsi="Arial" w:cs="Arial"/>
          <w:sz w:val="20"/>
          <w:szCs w:val="20"/>
        </w:rPr>
        <w:t>da decisão</w:t>
      </w:r>
      <w:r w:rsidR="00B338EF" w:rsidRPr="00FF4EAB">
        <w:rPr>
          <w:rFonts w:ascii="Arial" w:hAnsi="Arial" w:cs="Arial"/>
          <w:sz w:val="20"/>
          <w:szCs w:val="20"/>
        </w:rPr>
        <w:t xml:space="preserve"> do juiz, tratando-se de perícia judicial, bem como </w:t>
      </w:r>
      <w:r w:rsidR="00135D73" w:rsidRPr="00FF4EAB">
        <w:rPr>
          <w:rFonts w:ascii="Arial" w:hAnsi="Arial" w:cs="Arial"/>
          <w:sz w:val="20"/>
          <w:szCs w:val="20"/>
        </w:rPr>
        <w:t>de</w:t>
      </w:r>
      <w:r w:rsidR="00B338EF" w:rsidRPr="00FF4EAB">
        <w:rPr>
          <w:rFonts w:ascii="Arial" w:hAnsi="Arial" w:cs="Arial"/>
          <w:sz w:val="20"/>
          <w:szCs w:val="20"/>
        </w:rPr>
        <w:t>mo</w:t>
      </w:r>
      <w:r w:rsidR="00135D73" w:rsidRPr="00FF4EAB">
        <w:rPr>
          <w:rFonts w:ascii="Arial" w:hAnsi="Arial" w:cs="Arial"/>
          <w:sz w:val="20"/>
          <w:szCs w:val="20"/>
        </w:rPr>
        <w:t>n</w:t>
      </w:r>
      <w:r w:rsidR="00B338EF" w:rsidRPr="00FF4EAB">
        <w:rPr>
          <w:rFonts w:ascii="Arial" w:hAnsi="Arial" w:cs="Arial"/>
          <w:sz w:val="20"/>
          <w:szCs w:val="20"/>
        </w:rPr>
        <w:t>strar ao interessado a realidade de um fato para tomada de decisão,</w:t>
      </w:r>
      <w:r w:rsidR="00291652" w:rsidRPr="00FF4EAB">
        <w:rPr>
          <w:rFonts w:ascii="Arial" w:hAnsi="Arial" w:cs="Arial"/>
          <w:sz w:val="20"/>
          <w:szCs w:val="20"/>
        </w:rPr>
        <w:t xml:space="preserve"> </w:t>
      </w:r>
      <w:r w:rsidR="00B338EF" w:rsidRPr="00FF4EAB">
        <w:rPr>
          <w:rFonts w:ascii="Arial" w:hAnsi="Arial" w:cs="Arial"/>
          <w:sz w:val="20"/>
          <w:szCs w:val="20"/>
        </w:rPr>
        <w:t>trata</w:t>
      </w:r>
      <w:r w:rsidR="00DF4C2A">
        <w:rPr>
          <w:rFonts w:ascii="Arial" w:hAnsi="Arial" w:cs="Arial"/>
          <w:sz w:val="20"/>
          <w:szCs w:val="20"/>
        </w:rPr>
        <w:t>ndo-se de perícia extrajudicial</w:t>
      </w:r>
      <w:r w:rsidR="004738CF" w:rsidRPr="00FF4EAB">
        <w:rPr>
          <w:rFonts w:ascii="Arial" w:hAnsi="Arial" w:cs="Arial"/>
          <w:sz w:val="20"/>
          <w:szCs w:val="20"/>
        </w:rPr>
        <w:t xml:space="preserve"> </w:t>
      </w:r>
      <w:r w:rsidR="00FF46EB" w:rsidRPr="00FF4EAB">
        <w:rPr>
          <w:rFonts w:ascii="Arial" w:hAnsi="Arial" w:cs="Arial"/>
          <w:sz w:val="20"/>
          <w:szCs w:val="20"/>
        </w:rPr>
        <w:t>(</w:t>
      </w:r>
      <w:r w:rsidR="004C754C" w:rsidRPr="00FF4EAB">
        <w:rPr>
          <w:rFonts w:ascii="Arial" w:hAnsi="Arial" w:cs="Arial"/>
          <w:sz w:val="20"/>
          <w:szCs w:val="20"/>
        </w:rPr>
        <w:t>CFC</w:t>
      </w:r>
      <w:r w:rsidR="00FF46EB" w:rsidRPr="00FF4EAB">
        <w:rPr>
          <w:rFonts w:ascii="Arial" w:hAnsi="Arial" w:cs="Arial"/>
          <w:sz w:val="20"/>
          <w:szCs w:val="20"/>
        </w:rPr>
        <w:t>, 2015).</w:t>
      </w:r>
    </w:p>
    <w:p w14:paraId="3BF567C1" w14:textId="77777777" w:rsidR="00FF4EAB" w:rsidRPr="00490B45" w:rsidRDefault="00FF4EAB" w:rsidP="00FF4EAB">
      <w:pPr>
        <w:pStyle w:val="NormalWeb"/>
        <w:spacing w:before="0" w:beforeAutospacing="0" w:after="0" w:afterAutospacing="0" w:line="360" w:lineRule="auto"/>
        <w:ind w:left="2268"/>
        <w:jc w:val="both"/>
        <w:rPr>
          <w:rFonts w:ascii="Arial" w:hAnsi="Arial" w:cs="Arial"/>
        </w:rPr>
      </w:pPr>
    </w:p>
    <w:p w14:paraId="509A305A" w14:textId="77777777" w:rsidR="007F6691" w:rsidRPr="001C77F2" w:rsidRDefault="00A70572" w:rsidP="00FF4EAB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color w:val="000000"/>
        </w:rPr>
        <w:t xml:space="preserve">Para </w:t>
      </w:r>
      <w:r w:rsidR="00243CAC" w:rsidRPr="001C77F2">
        <w:rPr>
          <w:rFonts w:ascii="Arial" w:hAnsi="Arial" w:cs="Arial"/>
          <w:color w:val="000000"/>
        </w:rPr>
        <w:t>M</w:t>
      </w:r>
      <w:r w:rsidR="003A45BC">
        <w:rPr>
          <w:rFonts w:ascii="Arial" w:hAnsi="Arial" w:cs="Arial"/>
          <w:color w:val="000000"/>
        </w:rPr>
        <w:t>AGALHÃES</w:t>
      </w:r>
      <w:r w:rsidR="0064763C" w:rsidRPr="001C77F2">
        <w:rPr>
          <w:rFonts w:ascii="Arial" w:hAnsi="Arial" w:cs="Arial"/>
          <w:color w:val="000000"/>
        </w:rPr>
        <w:t xml:space="preserve"> </w:t>
      </w:r>
      <w:proofErr w:type="gramStart"/>
      <w:r w:rsidR="0064763C" w:rsidRPr="001C77F2">
        <w:rPr>
          <w:rFonts w:ascii="Arial" w:hAnsi="Arial" w:cs="Arial"/>
          <w:color w:val="000000"/>
        </w:rPr>
        <w:t>et</w:t>
      </w:r>
      <w:proofErr w:type="gramEnd"/>
      <w:r w:rsidR="0064763C" w:rsidRPr="001C77F2">
        <w:rPr>
          <w:rFonts w:ascii="Arial" w:hAnsi="Arial" w:cs="Arial"/>
          <w:color w:val="000000"/>
        </w:rPr>
        <w:t xml:space="preserve"> al.</w:t>
      </w:r>
      <w:r w:rsidRPr="001C77F2">
        <w:rPr>
          <w:rFonts w:ascii="Arial" w:hAnsi="Arial" w:cs="Arial"/>
          <w:color w:val="000000"/>
        </w:rPr>
        <w:t xml:space="preserve"> (2000, p. </w:t>
      </w:r>
      <w:r w:rsidR="0064763C" w:rsidRPr="001C77F2">
        <w:rPr>
          <w:rFonts w:ascii="Arial" w:hAnsi="Arial" w:cs="Arial"/>
          <w:color w:val="000000"/>
        </w:rPr>
        <w:t>12</w:t>
      </w:r>
      <w:r w:rsidRPr="001C77F2">
        <w:rPr>
          <w:rFonts w:ascii="Arial" w:hAnsi="Arial" w:cs="Arial"/>
          <w:color w:val="000000"/>
        </w:rPr>
        <w:t>)</w:t>
      </w:r>
      <w:r w:rsidR="003A753B">
        <w:rPr>
          <w:rFonts w:ascii="Arial" w:hAnsi="Arial" w:cs="Arial"/>
          <w:color w:val="000000"/>
        </w:rPr>
        <w:t>:</w:t>
      </w:r>
      <w:r w:rsidRPr="001C77F2">
        <w:rPr>
          <w:rFonts w:ascii="Arial" w:hAnsi="Arial" w:cs="Arial"/>
          <w:color w:val="000000"/>
        </w:rPr>
        <w:t xml:space="preserve"> </w:t>
      </w:r>
      <w:r w:rsidR="007F6691" w:rsidRPr="001C77F2">
        <w:rPr>
          <w:rFonts w:ascii="Arial" w:hAnsi="Arial" w:cs="Arial"/>
          <w:color w:val="000000"/>
        </w:rPr>
        <w:t>“Entende-se por perícia o trabalho de notória especialização feito com o objetivo de obter prova ou opinião para orientar uma autoridade formal no julgamento de um fato</w:t>
      </w:r>
      <w:r w:rsidR="00FF4EAB">
        <w:rPr>
          <w:rFonts w:ascii="Arial" w:hAnsi="Arial" w:cs="Arial"/>
          <w:color w:val="000000"/>
        </w:rPr>
        <w:t xml:space="preserve"> [...]”.</w:t>
      </w:r>
    </w:p>
    <w:p w14:paraId="463DD359" w14:textId="6C35C5B7" w:rsidR="00291652" w:rsidRPr="001C77F2" w:rsidRDefault="00FF4EAB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Ainda segundo Magalhães et. al. (2000), n</w:t>
      </w:r>
      <w:r w:rsidR="00135D73" w:rsidRPr="001C77F2">
        <w:rPr>
          <w:rFonts w:ascii="Arial" w:hAnsi="Arial" w:cs="Arial"/>
          <w:color w:val="000000"/>
        </w:rPr>
        <w:t>a Perícia Contábil</w:t>
      </w:r>
      <w:r w:rsidR="00706D61">
        <w:rPr>
          <w:rFonts w:ascii="Arial" w:hAnsi="Arial" w:cs="Arial"/>
          <w:color w:val="000000"/>
        </w:rPr>
        <w:t>,</w:t>
      </w:r>
      <w:r w:rsidR="00135D73" w:rsidRPr="001C77F2">
        <w:rPr>
          <w:rFonts w:ascii="Arial" w:hAnsi="Arial" w:cs="Arial"/>
          <w:color w:val="000000"/>
        </w:rPr>
        <w:t xml:space="preserve"> v</w:t>
      </w:r>
      <w:r w:rsidR="00AE7D27" w:rsidRPr="001C77F2">
        <w:rPr>
          <w:rFonts w:ascii="Arial" w:hAnsi="Arial" w:cs="Arial"/>
          <w:color w:val="000000"/>
        </w:rPr>
        <w:t>ários são os fins para os</w:t>
      </w:r>
      <w:r w:rsidR="00706D61">
        <w:rPr>
          <w:rFonts w:ascii="Arial" w:hAnsi="Arial" w:cs="Arial"/>
          <w:color w:val="000000"/>
        </w:rPr>
        <w:t xml:space="preserve"> quais se </w:t>
      </w:r>
      <w:proofErr w:type="gramStart"/>
      <w:r w:rsidR="00706D61">
        <w:rPr>
          <w:rFonts w:ascii="Arial" w:hAnsi="Arial" w:cs="Arial"/>
          <w:color w:val="000000"/>
        </w:rPr>
        <w:t>pode</w:t>
      </w:r>
      <w:proofErr w:type="gramEnd"/>
      <w:r w:rsidR="00706D61">
        <w:rPr>
          <w:rFonts w:ascii="Arial" w:hAnsi="Arial" w:cs="Arial"/>
          <w:color w:val="000000"/>
        </w:rPr>
        <w:t xml:space="preserve"> requerer uma perícia, mas</w:t>
      </w:r>
      <w:r w:rsidR="00AE7D27" w:rsidRPr="001C77F2">
        <w:rPr>
          <w:rFonts w:ascii="Arial" w:hAnsi="Arial" w:cs="Arial"/>
          <w:color w:val="000000"/>
        </w:rPr>
        <w:t xml:space="preserve"> como prova que ela vai ser, é preciso que se baseie em elem</w:t>
      </w:r>
      <w:r w:rsidR="00B338EF" w:rsidRPr="001C77F2">
        <w:rPr>
          <w:rFonts w:ascii="Arial" w:hAnsi="Arial" w:cs="Arial"/>
          <w:color w:val="000000"/>
        </w:rPr>
        <w:t>entos verdadeiros e competentes, pode</w:t>
      </w:r>
      <w:r w:rsidR="00135D73" w:rsidRPr="001C77F2">
        <w:rPr>
          <w:rFonts w:ascii="Arial" w:hAnsi="Arial" w:cs="Arial"/>
          <w:color w:val="000000"/>
        </w:rPr>
        <w:t>ndo</w:t>
      </w:r>
      <w:r w:rsidR="00B338EF" w:rsidRPr="001C77F2">
        <w:rPr>
          <w:rFonts w:ascii="Arial" w:hAnsi="Arial" w:cs="Arial"/>
          <w:color w:val="000000"/>
        </w:rPr>
        <w:t xml:space="preserve"> ser </w:t>
      </w:r>
      <w:r w:rsidR="00706D61">
        <w:rPr>
          <w:rFonts w:ascii="Arial" w:hAnsi="Arial" w:cs="Arial"/>
          <w:color w:val="000000"/>
        </w:rPr>
        <w:t>requerida</w:t>
      </w:r>
      <w:r w:rsidR="00B338EF" w:rsidRPr="001C77F2">
        <w:rPr>
          <w:rFonts w:ascii="Arial" w:hAnsi="Arial" w:cs="Arial"/>
          <w:color w:val="000000"/>
        </w:rPr>
        <w:t xml:space="preserve"> </w:t>
      </w:r>
      <w:r w:rsidR="00291652" w:rsidRPr="001C77F2">
        <w:rPr>
          <w:rFonts w:ascii="Arial" w:hAnsi="Arial" w:cs="Arial"/>
          <w:color w:val="000000"/>
        </w:rPr>
        <w:t xml:space="preserve">por uma ou por </w:t>
      </w:r>
      <w:r w:rsidR="00706D61">
        <w:rPr>
          <w:rFonts w:ascii="Arial" w:hAnsi="Arial" w:cs="Arial"/>
          <w:color w:val="000000"/>
        </w:rPr>
        <w:t>ambas as partes, ou ainda, determinada</w:t>
      </w:r>
      <w:r w:rsidR="00291652" w:rsidRPr="001C77F2">
        <w:rPr>
          <w:rFonts w:ascii="Arial" w:hAnsi="Arial" w:cs="Arial"/>
          <w:color w:val="000000"/>
        </w:rPr>
        <w:t xml:space="preserve"> </w:t>
      </w:r>
      <w:r w:rsidR="00D52030" w:rsidRPr="001C77F2">
        <w:rPr>
          <w:rFonts w:ascii="Arial" w:hAnsi="Arial" w:cs="Arial"/>
          <w:color w:val="000000"/>
        </w:rPr>
        <w:t>por</w:t>
      </w:r>
      <w:r w:rsidR="00706D61">
        <w:rPr>
          <w:rFonts w:ascii="Arial" w:hAnsi="Arial" w:cs="Arial"/>
          <w:color w:val="000000"/>
        </w:rPr>
        <w:t xml:space="preserve"> ofício</w:t>
      </w:r>
      <w:r w:rsidR="00291652" w:rsidRPr="001C77F2">
        <w:rPr>
          <w:rFonts w:ascii="Arial" w:hAnsi="Arial" w:cs="Arial"/>
          <w:color w:val="000000"/>
        </w:rPr>
        <w:t xml:space="preserve"> pelo próprio juiz</w:t>
      </w:r>
      <w:r w:rsidR="00A76FB3" w:rsidRPr="00FB4275">
        <w:rPr>
          <w:rFonts w:ascii="Arial" w:hAnsi="Arial" w:cs="Arial"/>
          <w:color w:val="000000"/>
        </w:rPr>
        <w:t>. Já</w:t>
      </w:r>
      <w:r w:rsidR="00135D73" w:rsidRPr="001C77F2">
        <w:rPr>
          <w:rFonts w:ascii="Arial" w:hAnsi="Arial" w:cs="Arial"/>
          <w:color w:val="000000"/>
        </w:rPr>
        <w:t xml:space="preserve"> na perícia extrajudicial, basta a vontade das partes.</w:t>
      </w:r>
    </w:p>
    <w:p w14:paraId="4CE1D154" w14:textId="77777777" w:rsidR="00FF46EB" w:rsidRPr="001C77F2" w:rsidRDefault="00891136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t>Mantendo a</w:t>
      </w:r>
      <w:r w:rsidR="00FF46EB" w:rsidRPr="001C77F2">
        <w:rPr>
          <w:rFonts w:ascii="Arial" w:hAnsi="Arial" w:cs="Arial"/>
        </w:rPr>
        <w:t xml:space="preserve"> linha de definição</w:t>
      </w:r>
      <w:r w:rsidRPr="001C77F2">
        <w:rPr>
          <w:rFonts w:ascii="Arial" w:hAnsi="Arial" w:cs="Arial"/>
        </w:rPr>
        <w:t xml:space="preserve"> sobre o assunto</w:t>
      </w:r>
      <w:r w:rsidR="00FF46EB" w:rsidRPr="001C77F2">
        <w:rPr>
          <w:rFonts w:ascii="Arial" w:hAnsi="Arial" w:cs="Arial"/>
        </w:rPr>
        <w:t xml:space="preserve">, Sá (2011, p. 03), afirma que: </w:t>
      </w:r>
    </w:p>
    <w:p w14:paraId="0E284EBF" w14:textId="77777777" w:rsidR="00FF46EB" w:rsidRPr="001C77F2" w:rsidRDefault="00FF46EB" w:rsidP="00FF46EB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sz w:val="20"/>
          <w:szCs w:val="20"/>
        </w:rPr>
      </w:pPr>
    </w:p>
    <w:p w14:paraId="3B61B6F3" w14:textId="77777777" w:rsidR="00FF46EB" w:rsidRPr="001C77F2" w:rsidRDefault="00FF46EB" w:rsidP="00FF46EB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Perícia Contábil é a verificação de fatos ligados ao patrimônio individualizado visando oferecer opinião, mediante questão proposta. Para tal opinião realizam-se exames, vistorias, indagações, investigações, avaliações, arbitramentos, em suma todo e qualquer procedimento necessário à opinião.</w:t>
      </w:r>
      <w:r w:rsidR="00DD0485">
        <w:rPr>
          <w:rFonts w:ascii="Arial" w:hAnsi="Arial" w:cs="Arial"/>
          <w:sz w:val="20"/>
          <w:szCs w:val="20"/>
        </w:rPr>
        <w:t xml:space="preserve"> </w:t>
      </w:r>
    </w:p>
    <w:p w14:paraId="2EB45FA5" w14:textId="77777777" w:rsidR="00FF46EB" w:rsidRPr="001C77F2" w:rsidRDefault="00FF46EB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</w:rPr>
      </w:pPr>
    </w:p>
    <w:p w14:paraId="58C60ED6" w14:textId="77777777" w:rsidR="00E151E5" w:rsidRPr="001C77F2" w:rsidRDefault="00A0390E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color w:val="000000"/>
        </w:rPr>
        <w:lastRenderedPageBreak/>
        <w:t>Segundo NEVES (2000</w:t>
      </w:r>
      <w:r w:rsidR="00135D73" w:rsidRPr="001C77F2">
        <w:rPr>
          <w:rFonts w:ascii="Arial" w:hAnsi="Arial" w:cs="Arial"/>
          <w:color w:val="000000"/>
        </w:rPr>
        <w:t>, p.</w:t>
      </w:r>
      <w:r w:rsidR="00024BF0" w:rsidRPr="001C77F2">
        <w:rPr>
          <w:rFonts w:ascii="Arial" w:hAnsi="Arial" w:cs="Arial"/>
          <w:color w:val="000000"/>
        </w:rPr>
        <w:t>13</w:t>
      </w:r>
      <w:r w:rsidRPr="001C77F2">
        <w:rPr>
          <w:rFonts w:ascii="Arial" w:hAnsi="Arial" w:cs="Arial"/>
          <w:color w:val="000000"/>
        </w:rPr>
        <w:t>),</w:t>
      </w:r>
      <w:r w:rsidR="00291652" w:rsidRPr="001C77F2">
        <w:rPr>
          <w:rFonts w:ascii="Arial" w:hAnsi="Arial" w:cs="Arial"/>
          <w:color w:val="000000"/>
        </w:rPr>
        <w:t xml:space="preserve"> “Na Justiça do trabalho, a atuação do perito ocorre para produzir prova com a finalidade de garantir ou não o direito do reclamante de créditos oriundos da relação de emprego</w:t>
      </w:r>
      <w:r w:rsidR="005C4698" w:rsidRPr="001C77F2">
        <w:rPr>
          <w:rFonts w:ascii="Arial" w:hAnsi="Arial" w:cs="Arial"/>
          <w:color w:val="000000"/>
        </w:rPr>
        <w:t>”</w:t>
      </w:r>
      <w:r w:rsidR="00291652" w:rsidRPr="001C77F2">
        <w:rPr>
          <w:rFonts w:ascii="Arial" w:hAnsi="Arial" w:cs="Arial"/>
          <w:color w:val="000000"/>
        </w:rPr>
        <w:t>.</w:t>
      </w:r>
    </w:p>
    <w:p w14:paraId="41341609" w14:textId="77777777" w:rsidR="00243CAC" w:rsidRPr="001C77F2" w:rsidRDefault="00243CAC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</w:p>
    <w:p w14:paraId="063E3F80" w14:textId="28DA4121" w:rsidR="001117CF" w:rsidRPr="00B617A0" w:rsidRDefault="00E96FC4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>2.</w:t>
      </w:r>
      <w:r w:rsidR="00782DEF" w:rsidRPr="00B617A0">
        <w:rPr>
          <w:rFonts w:ascii="Arial" w:hAnsi="Arial" w:cs="Arial"/>
          <w:b/>
          <w:color w:val="000000"/>
        </w:rPr>
        <w:t xml:space="preserve">1.1 </w:t>
      </w:r>
      <w:r w:rsidR="00DF4C2A">
        <w:rPr>
          <w:rFonts w:ascii="Arial" w:hAnsi="Arial" w:cs="Arial"/>
          <w:b/>
          <w:color w:val="000000"/>
        </w:rPr>
        <w:t>Tipos de perícia c</w:t>
      </w:r>
      <w:r w:rsidR="001117CF" w:rsidRPr="00B617A0">
        <w:rPr>
          <w:rFonts w:ascii="Arial" w:hAnsi="Arial" w:cs="Arial"/>
          <w:b/>
          <w:color w:val="000000"/>
        </w:rPr>
        <w:t>ontábil</w:t>
      </w:r>
    </w:p>
    <w:p w14:paraId="1D16B804" w14:textId="77777777" w:rsidR="001117CF" w:rsidRPr="001C77F2" w:rsidRDefault="001117CF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</w:rPr>
      </w:pPr>
    </w:p>
    <w:p w14:paraId="0B9E32DE" w14:textId="5FEAD5B8" w:rsidR="00956EB6" w:rsidRPr="001C77F2" w:rsidRDefault="0049406C" w:rsidP="0099348E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spacing w:val="2"/>
          <w:shd w:val="clear" w:color="auto" w:fill="FFFFFF"/>
        </w:rPr>
        <w:t xml:space="preserve">Conforme </w:t>
      </w:r>
      <w:r w:rsidRPr="00FB4275">
        <w:rPr>
          <w:rFonts w:ascii="Arial" w:hAnsi="Arial" w:cs="Arial"/>
          <w:spacing w:val="2"/>
          <w:shd w:val="clear" w:color="auto" w:fill="FFFFFF"/>
        </w:rPr>
        <w:t>descr</w:t>
      </w:r>
      <w:r w:rsidR="0053002C" w:rsidRPr="00FB4275">
        <w:rPr>
          <w:rFonts w:ascii="Arial" w:hAnsi="Arial" w:cs="Arial"/>
          <w:spacing w:val="2"/>
          <w:shd w:val="clear" w:color="auto" w:fill="FFFFFF"/>
        </w:rPr>
        <w:t>eve Ornelas (2011)</w:t>
      </w:r>
      <w:r w:rsidRPr="00FB4275">
        <w:rPr>
          <w:rFonts w:ascii="Arial" w:hAnsi="Arial" w:cs="Arial"/>
          <w:spacing w:val="2"/>
          <w:shd w:val="clear" w:color="auto" w:fill="FFFFFF"/>
        </w:rPr>
        <w:t>, a</w:t>
      </w:r>
      <w:r>
        <w:rPr>
          <w:rFonts w:ascii="Arial" w:hAnsi="Arial" w:cs="Arial"/>
          <w:spacing w:val="2"/>
          <w:shd w:val="clear" w:color="auto" w:fill="FFFFFF"/>
        </w:rPr>
        <w:t xml:space="preserve"> 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perícia contábil 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 xml:space="preserve">é ampla e pode ser 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dividida 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>da seguinte forma: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 Judicial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 xml:space="preserve"> -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 solicitada pelo o Poder Judicial; </w:t>
      </w:r>
      <w:r w:rsidR="0099348E" w:rsidRPr="001C77F2">
        <w:rPr>
          <w:rFonts w:ascii="Arial" w:hAnsi="Arial" w:cs="Arial"/>
        </w:rPr>
        <w:t xml:space="preserve">Semijudicial – solicitada por autoridades policiais, parlamentares ou administrativas que têm poder jurisdicional; 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>Extrajudicial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 xml:space="preserve"> -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 solicitada 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 xml:space="preserve">por 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pessoa jurídica e física para uma análise não judicial </w:t>
      </w:r>
      <w:r w:rsidR="004C754C">
        <w:rPr>
          <w:rFonts w:ascii="Arial" w:hAnsi="Arial" w:cs="Arial"/>
          <w:spacing w:val="2"/>
          <w:shd w:val="clear" w:color="auto" w:fill="FFFFFF"/>
        </w:rPr>
        <w:t xml:space="preserve">envolvendo 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>a</w:t>
      </w:r>
      <w:r w:rsidR="004C754C">
        <w:rPr>
          <w:rFonts w:ascii="Arial" w:hAnsi="Arial" w:cs="Arial"/>
          <w:spacing w:val="2"/>
          <w:shd w:val="clear" w:color="auto" w:fill="FFFFFF"/>
        </w:rPr>
        <w:t>s partes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 xml:space="preserve">; </w:t>
      </w:r>
      <w:r w:rsidR="00706D61">
        <w:rPr>
          <w:rFonts w:ascii="Arial" w:hAnsi="Arial" w:cs="Arial"/>
          <w:spacing w:val="2"/>
          <w:shd w:val="clear" w:color="auto" w:fill="FFFFFF"/>
        </w:rPr>
        <w:t>e A</w:t>
      </w:r>
      <w:r w:rsidR="00F73AD8" w:rsidRPr="001C77F2">
        <w:rPr>
          <w:rFonts w:ascii="Arial" w:hAnsi="Arial" w:cs="Arial"/>
          <w:spacing w:val="2"/>
          <w:shd w:val="clear" w:color="auto" w:fill="FFFFFF"/>
        </w:rPr>
        <w:t>rbitral</w:t>
      </w:r>
      <w:r w:rsidR="00624F84" w:rsidRPr="001C77F2">
        <w:rPr>
          <w:rFonts w:ascii="Arial" w:hAnsi="Arial" w:cs="Arial"/>
          <w:spacing w:val="2"/>
          <w:shd w:val="clear" w:color="auto" w:fill="FFFFFF"/>
        </w:rPr>
        <w:t xml:space="preserve"> –</w:t>
      </w:r>
      <w:r w:rsidR="0099348E" w:rsidRPr="001C77F2">
        <w:rPr>
          <w:rFonts w:ascii="Arial" w:hAnsi="Arial" w:cs="Arial"/>
          <w:spacing w:val="2"/>
          <w:shd w:val="clear" w:color="auto" w:fill="FFFFFF"/>
        </w:rPr>
        <w:t xml:space="preserve"> </w:t>
      </w:r>
      <w:r w:rsidR="00624F84" w:rsidRPr="001C77F2">
        <w:rPr>
          <w:rFonts w:ascii="Arial" w:hAnsi="Arial" w:cs="Arial"/>
          <w:spacing w:val="2"/>
          <w:shd w:val="clear" w:color="auto" w:fill="FFFFFF"/>
        </w:rPr>
        <w:t xml:space="preserve">solicitada para 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solucionar </w:t>
      </w:r>
      <w:r w:rsidR="00624F84" w:rsidRPr="001C77F2">
        <w:rPr>
          <w:rFonts w:ascii="Arial" w:hAnsi="Arial" w:cs="Arial"/>
          <w:spacing w:val="2"/>
          <w:shd w:val="clear" w:color="auto" w:fill="FFFFFF"/>
        </w:rPr>
        <w:t>conflitos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 entre as partes, fora do âmbito da justiç</w:t>
      </w:r>
      <w:r w:rsidR="00624F84" w:rsidRPr="001C77F2">
        <w:rPr>
          <w:rFonts w:ascii="Arial" w:hAnsi="Arial" w:cs="Arial"/>
          <w:spacing w:val="2"/>
          <w:shd w:val="clear" w:color="auto" w:fill="FFFFFF"/>
        </w:rPr>
        <w:t>a</w:t>
      </w:r>
      <w:r w:rsidR="00706D61">
        <w:rPr>
          <w:rFonts w:ascii="Arial" w:hAnsi="Arial" w:cs="Arial"/>
          <w:spacing w:val="2"/>
          <w:shd w:val="clear" w:color="auto" w:fill="FFFFFF"/>
        </w:rPr>
        <w:t>,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 </w:t>
      </w:r>
      <w:proofErr w:type="gramStart"/>
      <w:r w:rsidR="00956EB6" w:rsidRPr="001C77F2">
        <w:rPr>
          <w:rFonts w:ascii="Arial" w:hAnsi="Arial" w:cs="Arial"/>
          <w:spacing w:val="2"/>
          <w:shd w:val="clear" w:color="auto" w:fill="FFFFFF"/>
        </w:rPr>
        <w:t>agiliza</w:t>
      </w:r>
      <w:r w:rsidR="00624F84" w:rsidRPr="001C77F2">
        <w:rPr>
          <w:rFonts w:ascii="Arial" w:hAnsi="Arial" w:cs="Arial"/>
          <w:spacing w:val="2"/>
          <w:shd w:val="clear" w:color="auto" w:fill="FFFFFF"/>
        </w:rPr>
        <w:t>ndo</w:t>
      </w:r>
      <w:proofErr w:type="gramEnd"/>
      <w:r w:rsidR="00956EB6" w:rsidRPr="001C77F2">
        <w:rPr>
          <w:rFonts w:ascii="Arial" w:hAnsi="Arial" w:cs="Arial"/>
          <w:spacing w:val="2"/>
          <w:shd w:val="clear" w:color="auto" w:fill="FFFFFF"/>
        </w:rPr>
        <w:t xml:space="preserve"> acordos entre </w:t>
      </w:r>
      <w:r w:rsidR="00706D61">
        <w:rPr>
          <w:rFonts w:ascii="Arial" w:hAnsi="Arial" w:cs="Arial"/>
          <w:spacing w:val="2"/>
          <w:shd w:val="clear" w:color="auto" w:fill="FFFFFF"/>
        </w:rPr>
        <w:t>elas</w:t>
      </w:r>
      <w:r w:rsidR="00956EB6" w:rsidRPr="001C77F2">
        <w:rPr>
          <w:rFonts w:ascii="Arial" w:hAnsi="Arial" w:cs="Arial"/>
          <w:spacing w:val="2"/>
          <w:shd w:val="clear" w:color="auto" w:fill="FFFFFF"/>
        </w:rPr>
        <w:t>.</w:t>
      </w:r>
    </w:p>
    <w:p w14:paraId="4F123814" w14:textId="77777777" w:rsidR="005C0FE3" w:rsidRDefault="005C0FE3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32"/>
          <w:szCs w:val="32"/>
        </w:rPr>
      </w:pPr>
    </w:p>
    <w:p w14:paraId="08FE3168" w14:textId="67697486" w:rsidR="00F73AD8" w:rsidRPr="00B617A0" w:rsidRDefault="00E96FC4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>2</w:t>
      </w:r>
      <w:r w:rsidR="00F73AD8" w:rsidRPr="00B617A0">
        <w:rPr>
          <w:rFonts w:ascii="Arial" w:hAnsi="Arial" w:cs="Arial"/>
          <w:b/>
          <w:color w:val="000000"/>
        </w:rPr>
        <w:t>.1.</w:t>
      </w:r>
      <w:r w:rsidR="004C754C" w:rsidRPr="00B617A0">
        <w:rPr>
          <w:rFonts w:ascii="Arial" w:hAnsi="Arial" w:cs="Arial"/>
          <w:b/>
          <w:color w:val="000000"/>
        </w:rPr>
        <w:t>1.1</w:t>
      </w:r>
      <w:r w:rsidR="00DF4C2A">
        <w:rPr>
          <w:rFonts w:ascii="Arial" w:hAnsi="Arial" w:cs="Arial"/>
          <w:b/>
          <w:color w:val="000000"/>
        </w:rPr>
        <w:t xml:space="preserve"> Perícia contábil j</w:t>
      </w:r>
      <w:r w:rsidR="00F73AD8" w:rsidRPr="00B617A0">
        <w:rPr>
          <w:rFonts w:ascii="Arial" w:hAnsi="Arial" w:cs="Arial"/>
          <w:b/>
          <w:color w:val="000000"/>
        </w:rPr>
        <w:t>udicial</w:t>
      </w:r>
    </w:p>
    <w:p w14:paraId="1ABA29F7" w14:textId="77777777" w:rsidR="00F73AD8" w:rsidRPr="001C77F2" w:rsidRDefault="00F73AD8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28"/>
          <w:szCs w:val="28"/>
        </w:rPr>
      </w:pPr>
    </w:p>
    <w:p w14:paraId="72E8B1A2" w14:textId="346A0B54" w:rsidR="007D7028" w:rsidRPr="001C77F2" w:rsidRDefault="007D7028" w:rsidP="007D7028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b/>
          <w:color w:val="000000"/>
          <w:sz w:val="28"/>
          <w:szCs w:val="28"/>
        </w:rPr>
        <w:tab/>
      </w:r>
      <w:r w:rsidR="00891136" w:rsidRPr="001C77F2">
        <w:rPr>
          <w:rFonts w:ascii="Arial" w:hAnsi="Arial" w:cs="Arial"/>
          <w:color w:val="000000"/>
        </w:rPr>
        <w:t>Para</w:t>
      </w:r>
      <w:r w:rsidR="00F76572" w:rsidRPr="001C77F2">
        <w:rPr>
          <w:rFonts w:ascii="Arial" w:hAnsi="Arial" w:cs="Arial"/>
          <w:color w:val="000000"/>
        </w:rPr>
        <w:t xml:space="preserve"> </w:t>
      </w:r>
      <w:r w:rsidR="000E33FF" w:rsidRPr="001C77F2">
        <w:rPr>
          <w:rFonts w:ascii="Arial" w:hAnsi="Arial" w:cs="Arial"/>
          <w:color w:val="000000"/>
        </w:rPr>
        <w:t>S</w:t>
      </w:r>
      <w:r w:rsidR="004738CF" w:rsidRPr="001C77F2">
        <w:rPr>
          <w:rFonts w:ascii="Arial" w:hAnsi="Arial" w:cs="Arial"/>
          <w:color w:val="000000"/>
        </w:rPr>
        <w:t>á</w:t>
      </w:r>
      <w:r w:rsidR="00F76572" w:rsidRPr="001C77F2">
        <w:rPr>
          <w:rFonts w:ascii="Arial" w:hAnsi="Arial" w:cs="Arial"/>
          <w:color w:val="000000"/>
        </w:rPr>
        <w:t xml:space="preserve"> (2011), a</w:t>
      </w:r>
      <w:r w:rsidRPr="001C77F2">
        <w:rPr>
          <w:rFonts w:ascii="Arial" w:hAnsi="Arial" w:cs="Arial"/>
          <w:color w:val="000000"/>
        </w:rPr>
        <w:t xml:space="preserve"> </w:t>
      </w:r>
      <w:r w:rsidR="00F76572" w:rsidRPr="001C77F2">
        <w:rPr>
          <w:rFonts w:ascii="Arial" w:hAnsi="Arial" w:cs="Arial"/>
          <w:color w:val="000000"/>
        </w:rPr>
        <w:t xml:space="preserve">Perícia Contábil Judicial </w:t>
      </w:r>
      <w:r w:rsidRPr="001C77F2">
        <w:rPr>
          <w:rFonts w:ascii="Arial" w:hAnsi="Arial" w:cs="Arial"/>
          <w:color w:val="000000"/>
        </w:rPr>
        <w:t xml:space="preserve">tem como objetivo servir de prova </w:t>
      </w:r>
      <w:r w:rsidR="00B0392C" w:rsidRPr="001C77F2">
        <w:rPr>
          <w:rFonts w:ascii="Arial" w:hAnsi="Arial" w:cs="Arial"/>
          <w:color w:val="000000"/>
        </w:rPr>
        <w:t xml:space="preserve">ou arbitramento </w:t>
      </w:r>
      <w:r w:rsidR="00977550">
        <w:rPr>
          <w:rFonts w:ascii="Arial" w:hAnsi="Arial" w:cs="Arial"/>
          <w:color w:val="000000"/>
        </w:rPr>
        <w:t>no âmbito Judiciário</w:t>
      </w:r>
      <w:proofErr w:type="gramStart"/>
      <w:r w:rsidR="00977550">
        <w:rPr>
          <w:rFonts w:ascii="Arial" w:hAnsi="Arial" w:cs="Arial"/>
          <w:color w:val="000000"/>
        </w:rPr>
        <w:t xml:space="preserve">, </w:t>
      </w:r>
      <w:r w:rsidR="00706D61">
        <w:rPr>
          <w:rFonts w:ascii="Arial" w:hAnsi="Arial" w:cs="Arial"/>
          <w:color w:val="000000"/>
        </w:rPr>
        <w:t>deve</w:t>
      </w:r>
      <w:proofErr w:type="gramEnd"/>
      <w:r w:rsidRPr="001C77F2">
        <w:rPr>
          <w:rFonts w:ascii="Arial" w:hAnsi="Arial" w:cs="Arial"/>
          <w:color w:val="000000"/>
        </w:rPr>
        <w:t xml:space="preserve"> ser solicitada apenas por um Juiz</w:t>
      </w:r>
      <w:r w:rsidR="005C0FE3">
        <w:rPr>
          <w:rFonts w:ascii="Arial" w:hAnsi="Arial" w:cs="Arial"/>
          <w:color w:val="000000"/>
        </w:rPr>
        <w:t xml:space="preserve"> ou pelas partes envolvidas no conflito</w:t>
      </w:r>
      <w:r w:rsidRPr="001C77F2">
        <w:rPr>
          <w:rFonts w:ascii="Arial" w:hAnsi="Arial" w:cs="Arial"/>
          <w:color w:val="000000"/>
        </w:rPr>
        <w:t xml:space="preserve"> e ser executada por um perito contábil </w:t>
      </w:r>
      <w:r w:rsidR="00D66340" w:rsidRPr="001C77F2">
        <w:rPr>
          <w:rFonts w:ascii="Arial" w:hAnsi="Arial" w:cs="Arial"/>
          <w:color w:val="000000"/>
        </w:rPr>
        <w:t xml:space="preserve">nomeado e </w:t>
      </w:r>
      <w:r w:rsidRPr="001C77F2">
        <w:rPr>
          <w:rFonts w:ascii="Arial" w:hAnsi="Arial" w:cs="Arial"/>
          <w:color w:val="000000"/>
        </w:rPr>
        <w:t>registrado no Conselho Regional de Contabilidade</w:t>
      </w:r>
      <w:r w:rsidR="005C0FE3">
        <w:rPr>
          <w:rFonts w:ascii="Arial" w:hAnsi="Arial" w:cs="Arial"/>
          <w:color w:val="000000"/>
        </w:rPr>
        <w:t>,</w:t>
      </w:r>
      <w:r w:rsidRPr="001C77F2">
        <w:rPr>
          <w:rFonts w:ascii="Arial" w:hAnsi="Arial" w:cs="Arial"/>
          <w:color w:val="000000"/>
        </w:rPr>
        <w:t xml:space="preserve"> assim como no cadastro de peritos da comarca na qual se encontra a ação/processo. </w:t>
      </w:r>
    </w:p>
    <w:p w14:paraId="63F389F0" w14:textId="661E7B4A" w:rsidR="00294B2C" w:rsidRPr="001C77F2" w:rsidRDefault="00706D61" w:rsidP="00294B2C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Ness</w:t>
      </w:r>
      <w:r w:rsidR="00294B2C" w:rsidRPr="001C77F2">
        <w:rPr>
          <w:rFonts w:ascii="Arial" w:hAnsi="Arial" w:cs="Arial"/>
        </w:rPr>
        <w:t>a mesma abordagem</w:t>
      </w:r>
      <w:r>
        <w:rPr>
          <w:rFonts w:ascii="Arial" w:hAnsi="Arial" w:cs="Arial"/>
        </w:rPr>
        <w:t xml:space="preserve">, MARAFON et. al. </w:t>
      </w:r>
      <w:r w:rsidR="003A45BC">
        <w:rPr>
          <w:rFonts w:ascii="Arial" w:hAnsi="Arial" w:cs="Arial"/>
        </w:rPr>
        <w:t>(2015, p.04, apud ALBERTO, 2010, p.38)</w:t>
      </w:r>
      <w:r w:rsidR="00294B2C" w:rsidRPr="001C77F2">
        <w:rPr>
          <w:rFonts w:ascii="Arial" w:hAnsi="Arial" w:cs="Arial"/>
        </w:rPr>
        <w:t xml:space="preserve"> destaca que: </w:t>
      </w:r>
    </w:p>
    <w:p w14:paraId="10FFA038" w14:textId="77777777" w:rsidR="00294B2C" w:rsidRPr="001C77F2" w:rsidRDefault="00294B2C" w:rsidP="00294B2C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</w:rPr>
      </w:pPr>
    </w:p>
    <w:p w14:paraId="39B24AA1" w14:textId="77777777" w:rsidR="007D7028" w:rsidRPr="001C77F2" w:rsidRDefault="00294B2C" w:rsidP="001D6F9E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 xml:space="preserve">A perícia judicial é aquela realizada dentro dos procedimentos processuais do poder judiciário, por determinação, requerimento ou necessidade de seus agentes ativos, e se processa segundo regras legais específicas. Esta espécie de perícia subdivide-se, segundo suas finalidades precípuas no processo judicial, em meio de prova ou de arbitramento. </w:t>
      </w:r>
    </w:p>
    <w:p w14:paraId="07E5C481" w14:textId="77777777" w:rsidR="00F73AD8" w:rsidRDefault="00F73AD8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32"/>
          <w:szCs w:val="32"/>
        </w:rPr>
      </w:pPr>
    </w:p>
    <w:p w14:paraId="14B03D51" w14:textId="660BF037" w:rsidR="00194847" w:rsidRPr="00B617A0" w:rsidRDefault="00E96FC4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>2</w:t>
      </w:r>
      <w:r w:rsidR="00F73AD8" w:rsidRPr="00B617A0">
        <w:rPr>
          <w:rFonts w:ascii="Arial" w:hAnsi="Arial" w:cs="Arial"/>
          <w:b/>
          <w:color w:val="000000"/>
        </w:rPr>
        <w:t>.1.</w:t>
      </w:r>
      <w:r w:rsidR="004C754C" w:rsidRPr="00B617A0">
        <w:rPr>
          <w:rFonts w:ascii="Arial" w:hAnsi="Arial" w:cs="Arial"/>
          <w:b/>
          <w:color w:val="000000"/>
        </w:rPr>
        <w:t>1.2</w:t>
      </w:r>
      <w:r w:rsidR="00977550">
        <w:rPr>
          <w:rFonts w:ascii="Arial" w:hAnsi="Arial" w:cs="Arial"/>
          <w:b/>
          <w:color w:val="000000"/>
        </w:rPr>
        <w:t xml:space="preserve"> Perícia </w:t>
      </w:r>
      <w:proofErr w:type="spellStart"/>
      <w:r w:rsidR="00977550">
        <w:rPr>
          <w:rFonts w:ascii="Arial" w:hAnsi="Arial" w:cs="Arial"/>
          <w:b/>
          <w:color w:val="000000"/>
        </w:rPr>
        <w:t>s</w:t>
      </w:r>
      <w:r w:rsidR="00706D61">
        <w:rPr>
          <w:rFonts w:ascii="Arial" w:hAnsi="Arial" w:cs="Arial"/>
          <w:b/>
          <w:color w:val="000000"/>
        </w:rPr>
        <w:t>emij</w:t>
      </w:r>
      <w:r w:rsidR="00F73AD8" w:rsidRPr="00B617A0">
        <w:rPr>
          <w:rFonts w:ascii="Arial" w:hAnsi="Arial" w:cs="Arial"/>
          <w:b/>
          <w:color w:val="000000"/>
        </w:rPr>
        <w:t>udicial</w:t>
      </w:r>
      <w:proofErr w:type="spellEnd"/>
    </w:p>
    <w:p w14:paraId="482D0599" w14:textId="77777777" w:rsidR="00194847" w:rsidRPr="002E1F57" w:rsidRDefault="00194847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color w:val="000000"/>
        </w:rPr>
      </w:pPr>
    </w:p>
    <w:p w14:paraId="023C88C4" w14:textId="77777777" w:rsidR="002E1F57" w:rsidRDefault="00202752" w:rsidP="0049406C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2E1F57">
        <w:rPr>
          <w:rFonts w:ascii="Arial" w:hAnsi="Arial" w:cs="Arial"/>
          <w:color w:val="000000"/>
        </w:rPr>
        <w:tab/>
      </w:r>
      <w:r w:rsidR="008A161C">
        <w:rPr>
          <w:rFonts w:ascii="Arial" w:hAnsi="Arial" w:cs="Arial"/>
          <w:color w:val="000000"/>
        </w:rPr>
        <w:t xml:space="preserve">Perícia </w:t>
      </w:r>
      <w:r w:rsidR="002E1F57" w:rsidRPr="002E1F57">
        <w:rPr>
          <w:rFonts w:ascii="Arial" w:hAnsi="Arial" w:cs="Arial"/>
          <w:color w:val="000000"/>
          <w:sz w:val="28"/>
          <w:szCs w:val="28"/>
        </w:rPr>
        <w:t>“</w:t>
      </w:r>
      <w:r w:rsidR="002E1F57">
        <w:rPr>
          <w:rFonts w:ascii="Arial" w:hAnsi="Arial" w:cs="Arial"/>
          <w:color w:val="000000"/>
        </w:rPr>
        <w:t xml:space="preserve">[...] </w:t>
      </w:r>
      <w:r w:rsidRPr="00202752">
        <w:rPr>
          <w:rFonts w:ascii="Arial" w:hAnsi="Arial" w:cs="Arial"/>
          <w:color w:val="000000"/>
        </w:rPr>
        <w:t>realizada no meio estatal, por autoridades policiais, parlamentares ou administrativas que têm poder jurisdicional, por estarem sujeitas a regras legais e regimentais, e é semelhante à Perícia Judicial</w:t>
      </w:r>
      <w:r w:rsidR="002E1F57">
        <w:rPr>
          <w:rFonts w:ascii="Arial" w:hAnsi="Arial" w:cs="Arial"/>
          <w:color w:val="000000"/>
        </w:rPr>
        <w:t>” (A</w:t>
      </w:r>
      <w:r w:rsidR="008A161C">
        <w:rPr>
          <w:rFonts w:ascii="Arial" w:hAnsi="Arial" w:cs="Arial"/>
          <w:color w:val="000000"/>
        </w:rPr>
        <w:t>NCIOTO</w:t>
      </w:r>
      <w:r w:rsidR="002E1F57">
        <w:rPr>
          <w:rFonts w:ascii="Arial" w:hAnsi="Arial" w:cs="Arial"/>
          <w:color w:val="000000"/>
        </w:rPr>
        <w:t xml:space="preserve"> et al., 2009</w:t>
      </w:r>
      <w:r w:rsidR="008A161C">
        <w:rPr>
          <w:rFonts w:ascii="Arial" w:hAnsi="Arial" w:cs="Arial"/>
          <w:color w:val="000000"/>
        </w:rPr>
        <w:t>, p.14</w:t>
      </w:r>
      <w:r w:rsidR="002E1F57">
        <w:rPr>
          <w:rFonts w:ascii="Arial" w:hAnsi="Arial" w:cs="Arial"/>
          <w:color w:val="000000"/>
        </w:rPr>
        <w:t>).</w:t>
      </w:r>
    </w:p>
    <w:p w14:paraId="675773EF" w14:textId="77777777" w:rsidR="002E1F57" w:rsidRDefault="002E1F57" w:rsidP="0049406C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ab/>
        <w:t>Em outra definição:</w:t>
      </w:r>
    </w:p>
    <w:p w14:paraId="21078287" w14:textId="77777777" w:rsidR="0049406C" w:rsidRPr="00202752" w:rsidRDefault="0049406C" w:rsidP="0049406C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202752">
        <w:rPr>
          <w:rFonts w:ascii="Arial" w:hAnsi="Arial" w:cs="Arial"/>
          <w:color w:val="000000"/>
        </w:rPr>
        <w:tab/>
      </w:r>
    </w:p>
    <w:p w14:paraId="38273256" w14:textId="77777777" w:rsidR="0049406C" w:rsidRPr="002E1F57" w:rsidRDefault="0049406C" w:rsidP="002E1F57">
      <w:pPr>
        <w:shd w:val="clear" w:color="auto" w:fill="FFFFFF"/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2E1F5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É a perícia realizada dentro do aparato institucional do Estado, entretanto, estando fora do Poder Judiciário. Costumam-se essas periciais são realizadas pelas autoridades policiais. Estas perícias poderão fazer parte, se necessário for, de um processo judicial. (NOGUEIRA e SANTOS</w:t>
      </w:r>
      <w:r w:rsidR="008A161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</w:t>
      </w:r>
      <w:r w:rsidRPr="002E1F5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2008</w:t>
      </w:r>
      <w:r w:rsidR="008A161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p.06</w:t>
      </w:r>
      <w:r w:rsidRPr="002E1F5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apud </w:t>
      </w:r>
      <w:r w:rsidR="008A161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LOPES DE </w:t>
      </w:r>
      <w:r w:rsidRPr="002E1F5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SÁ, 2005</w:t>
      </w:r>
      <w:r w:rsidR="008A161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p. 19</w:t>
      </w:r>
      <w:r w:rsidRPr="002E1F5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)</w:t>
      </w:r>
    </w:p>
    <w:p w14:paraId="52C2D70C" w14:textId="77777777" w:rsidR="0049406C" w:rsidRDefault="0049406C" w:rsidP="00F3172F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</w:p>
    <w:p w14:paraId="17C0BDFB" w14:textId="2ED79816" w:rsidR="00F73AD8" w:rsidRPr="00B617A0" w:rsidRDefault="00E96FC4" w:rsidP="00977550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>2</w:t>
      </w:r>
      <w:r w:rsidR="00F73AD8" w:rsidRPr="00B617A0">
        <w:rPr>
          <w:rFonts w:ascii="Arial" w:hAnsi="Arial" w:cs="Arial"/>
          <w:b/>
          <w:color w:val="000000"/>
        </w:rPr>
        <w:t>.1.</w:t>
      </w:r>
      <w:r w:rsidR="004C754C" w:rsidRPr="00B617A0">
        <w:rPr>
          <w:rFonts w:ascii="Arial" w:hAnsi="Arial" w:cs="Arial"/>
          <w:b/>
          <w:color w:val="000000"/>
        </w:rPr>
        <w:t>1.3</w:t>
      </w:r>
      <w:r w:rsidR="00977550">
        <w:rPr>
          <w:rFonts w:ascii="Arial" w:hAnsi="Arial" w:cs="Arial"/>
          <w:b/>
          <w:color w:val="000000"/>
        </w:rPr>
        <w:t xml:space="preserve"> Perícia e</w:t>
      </w:r>
      <w:r w:rsidR="00706D61">
        <w:rPr>
          <w:rFonts w:ascii="Arial" w:hAnsi="Arial" w:cs="Arial"/>
          <w:b/>
          <w:color w:val="000000"/>
        </w:rPr>
        <w:t>xtraj</w:t>
      </w:r>
      <w:r w:rsidR="00F73AD8" w:rsidRPr="00B617A0">
        <w:rPr>
          <w:rFonts w:ascii="Arial" w:hAnsi="Arial" w:cs="Arial"/>
          <w:b/>
          <w:color w:val="000000"/>
        </w:rPr>
        <w:t>udicial</w:t>
      </w:r>
    </w:p>
    <w:p w14:paraId="5844F8C2" w14:textId="77777777" w:rsidR="00D66340" w:rsidRPr="001C77F2" w:rsidRDefault="00D66340" w:rsidP="00977550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28"/>
          <w:szCs w:val="28"/>
        </w:rPr>
      </w:pPr>
    </w:p>
    <w:p w14:paraId="69081B9E" w14:textId="0EAD05CD" w:rsidR="00B0392C" w:rsidRPr="001C77F2" w:rsidRDefault="00706D61" w:rsidP="00014BA2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Perícia Extraj</w:t>
      </w:r>
      <w:r w:rsidR="00D66340" w:rsidRPr="001C77F2">
        <w:rPr>
          <w:rFonts w:ascii="Arial" w:hAnsi="Arial" w:cs="Arial"/>
          <w:color w:val="000000"/>
        </w:rPr>
        <w:t>udicial</w:t>
      </w:r>
      <w:r>
        <w:rPr>
          <w:rFonts w:ascii="Arial" w:hAnsi="Arial" w:cs="Arial"/>
          <w:color w:val="000000"/>
        </w:rPr>
        <w:t>,</w:t>
      </w:r>
      <w:r w:rsidR="00D66340" w:rsidRPr="001C77F2">
        <w:rPr>
          <w:rFonts w:ascii="Arial" w:hAnsi="Arial" w:cs="Arial"/>
          <w:color w:val="000000"/>
        </w:rPr>
        <w:t xml:space="preserve"> por sua vez,</w:t>
      </w:r>
      <w:r w:rsidR="004738CF" w:rsidRPr="001C77F2">
        <w:rPr>
          <w:rFonts w:ascii="Arial" w:hAnsi="Arial" w:cs="Arial"/>
          <w:color w:val="000000"/>
        </w:rPr>
        <w:t xml:space="preserve"> conforme Magalhães (2001)</w:t>
      </w:r>
      <w:r>
        <w:rPr>
          <w:rFonts w:ascii="Arial" w:hAnsi="Arial" w:cs="Arial"/>
          <w:color w:val="000000"/>
        </w:rPr>
        <w:t>,</w:t>
      </w:r>
      <w:r w:rsidR="00D66340" w:rsidRPr="001C77F2">
        <w:rPr>
          <w:rFonts w:ascii="Arial" w:hAnsi="Arial" w:cs="Arial"/>
          <w:color w:val="000000"/>
        </w:rPr>
        <w:t xml:space="preserve"> mantém</w:t>
      </w:r>
      <w:r>
        <w:rPr>
          <w:rFonts w:ascii="Arial" w:hAnsi="Arial" w:cs="Arial"/>
          <w:color w:val="000000"/>
        </w:rPr>
        <w:t>-se</w:t>
      </w:r>
      <w:r w:rsidR="00D66340" w:rsidRPr="001C77F2">
        <w:rPr>
          <w:rFonts w:ascii="Arial" w:hAnsi="Arial" w:cs="Arial"/>
          <w:color w:val="000000"/>
        </w:rPr>
        <w:t xml:space="preserve"> totalmente fora do Poder Judiciário e do aparato institucional do Estado. O perito será contratado em comum</w:t>
      </w:r>
      <w:r w:rsidR="00C56250">
        <w:rPr>
          <w:rFonts w:ascii="Arial" w:hAnsi="Arial" w:cs="Arial"/>
          <w:color w:val="000000"/>
        </w:rPr>
        <w:t xml:space="preserve"> acordo e o que prevalecerá ness</w:t>
      </w:r>
      <w:r w:rsidR="00D66340" w:rsidRPr="001C77F2">
        <w:rPr>
          <w:rFonts w:ascii="Arial" w:hAnsi="Arial" w:cs="Arial"/>
          <w:color w:val="000000"/>
        </w:rPr>
        <w:t>e caso é a vontade das partes envolvidas na situação</w:t>
      </w:r>
      <w:r w:rsidR="00C56250">
        <w:rPr>
          <w:rFonts w:ascii="Arial" w:hAnsi="Arial" w:cs="Arial"/>
          <w:color w:val="000000"/>
        </w:rPr>
        <w:t>. Ess</w:t>
      </w:r>
      <w:r w:rsidR="00014BA2" w:rsidRPr="001C77F2">
        <w:rPr>
          <w:rFonts w:ascii="Arial" w:hAnsi="Arial" w:cs="Arial"/>
          <w:color w:val="000000"/>
        </w:rPr>
        <w:t xml:space="preserve">a tem como finalidade apenas demonstrar a veracidade </w:t>
      </w:r>
      <w:r w:rsidR="0053002C" w:rsidRPr="00FB4275">
        <w:rPr>
          <w:rFonts w:ascii="Arial" w:hAnsi="Arial" w:cs="Arial"/>
          <w:color w:val="000000"/>
        </w:rPr>
        <w:t>d</w:t>
      </w:r>
      <w:r w:rsidR="00014BA2" w:rsidRPr="00FB4275">
        <w:rPr>
          <w:rFonts w:ascii="Arial" w:hAnsi="Arial" w:cs="Arial"/>
          <w:color w:val="000000"/>
        </w:rPr>
        <w:t>as informações</w:t>
      </w:r>
      <w:r w:rsidR="0053002C" w:rsidRPr="00FB4275">
        <w:rPr>
          <w:rFonts w:ascii="Arial" w:hAnsi="Arial" w:cs="Arial"/>
          <w:color w:val="000000"/>
        </w:rPr>
        <w:t xml:space="preserve">, </w:t>
      </w:r>
      <w:r w:rsidR="00014BA2" w:rsidRPr="00FB4275">
        <w:rPr>
          <w:rFonts w:ascii="Arial" w:hAnsi="Arial" w:cs="Arial"/>
          <w:color w:val="000000"/>
        </w:rPr>
        <w:t>discriminar</w:t>
      </w:r>
      <w:r w:rsidR="00014BA2" w:rsidRPr="001C77F2">
        <w:rPr>
          <w:rFonts w:ascii="Arial" w:hAnsi="Arial" w:cs="Arial"/>
          <w:color w:val="000000"/>
        </w:rPr>
        <w:t xml:space="preserve"> interesses dos envolvidos, comprovar desvios e/ou fraudes, dentre outros.</w:t>
      </w:r>
    </w:p>
    <w:p w14:paraId="771860E0" w14:textId="7F7DB0CF" w:rsidR="00647795" w:rsidRDefault="002E1F57" w:rsidP="00014BA2">
      <w:pPr>
        <w:pStyle w:val="NormalWeb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</w:t>
      </w:r>
      <w:r w:rsidR="006C0846" w:rsidRPr="001C77F2">
        <w:rPr>
          <w:rFonts w:ascii="Arial" w:hAnsi="Arial" w:cs="Arial"/>
          <w:color w:val="000000"/>
        </w:rPr>
        <w:t xml:space="preserve">ode-se definir que </w:t>
      </w:r>
      <w:r w:rsidR="00FE1CD3" w:rsidRPr="001C77F2">
        <w:rPr>
          <w:rFonts w:ascii="Arial" w:hAnsi="Arial" w:cs="Arial"/>
          <w:color w:val="000000"/>
        </w:rPr>
        <w:t xml:space="preserve">“a perícia extrajudicial opera-se, principalmente, </w:t>
      </w:r>
      <w:r w:rsidR="006C0846" w:rsidRPr="001C77F2">
        <w:rPr>
          <w:rFonts w:ascii="Arial" w:hAnsi="Arial" w:cs="Arial"/>
          <w:color w:val="000000"/>
        </w:rPr>
        <w:t>por</w:t>
      </w:r>
      <w:r w:rsidR="00FE1CD3" w:rsidRPr="001C77F2">
        <w:rPr>
          <w:rFonts w:ascii="Arial" w:hAnsi="Arial" w:cs="Arial"/>
          <w:color w:val="000000"/>
        </w:rPr>
        <w:t xml:space="preserve"> acordo entre as partes.</w:t>
      </w:r>
      <w:r w:rsidR="006C0846" w:rsidRPr="001C77F2">
        <w:rPr>
          <w:rFonts w:ascii="Arial" w:hAnsi="Arial" w:cs="Arial"/>
          <w:color w:val="000000"/>
        </w:rPr>
        <w:t xml:space="preserve"> Estas convencionam que a questão pendente seja solucionada tendo </w:t>
      </w:r>
      <w:r w:rsidR="00977550">
        <w:rPr>
          <w:rFonts w:ascii="Arial" w:hAnsi="Arial" w:cs="Arial"/>
          <w:color w:val="000000"/>
        </w:rPr>
        <w:t>por base a informação pericial”</w:t>
      </w:r>
      <w:r w:rsidR="006C0846" w:rsidRPr="001C77F2">
        <w:rPr>
          <w:rFonts w:ascii="Arial" w:hAnsi="Arial" w:cs="Arial"/>
          <w:i/>
          <w:color w:val="000000"/>
        </w:rPr>
        <w:t xml:space="preserve"> </w:t>
      </w:r>
      <w:r w:rsidR="008D7A49" w:rsidRPr="001C77F2">
        <w:rPr>
          <w:rFonts w:ascii="Arial" w:hAnsi="Arial" w:cs="Arial"/>
          <w:color w:val="000000"/>
        </w:rPr>
        <w:t>(</w:t>
      </w:r>
      <w:r w:rsidR="006C0846" w:rsidRPr="001C77F2">
        <w:rPr>
          <w:rFonts w:ascii="Arial" w:hAnsi="Arial" w:cs="Arial"/>
          <w:color w:val="000000"/>
        </w:rPr>
        <w:t>M</w:t>
      </w:r>
      <w:r w:rsidR="008D7A49" w:rsidRPr="001C77F2">
        <w:rPr>
          <w:rFonts w:ascii="Arial" w:hAnsi="Arial" w:cs="Arial"/>
          <w:color w:val="000000"/>
        </w:rPr>
        <w:t>AGALHÃES</w:t>
      </w:r>
      <w:r w:rsidR="008A161C">
        <w:rPr>
          <w:rFonts w:ascii="Arial" w:hAnsi="Arial" w:cs="Arial"/>
          <w:color w:val="000000"/>
        </w:rPr>
        <w:t>,</w:t>
      </w:r>
      <w:r w:rsidR="00FE1CD3" w:rsidRPr="001C77F2">
        <w:rPr>
          <w:rFonts w:ascii="Arial" w:hAnsi="Arial" w:cs="Arial"/>
          <w:i/>
          <w:color w:val="000000"/>
        </w:rPr>
        <w:t xml:space="preserve"> </w:t>
      </w:r>
      <w:r w:rsidR="006C0846" w:rsidRPr="001C77F2">
        <w:rPr>
          <w:rFonts w:ascii="Arial" w:hAnsi="Arial" w:cs="Arial"/>
          <w:color w:val="000000"/>
        </w:rPr>
        <w:t>2001, pag. 22)</w:t>
      </w:r>
      <w:r w:rsidR="00977550">
        <w:rPr>
          <w:rFonts w:ascii="Arial" w:hAnsi="Arial" w:cs="Arial"/>
          <w:color w:val="000000"/>
        </w:rPr>
        <w:t>.</w:t>
      </w:r>
    </w:p>
    <w:p w14:paraId="7D496177" w14:textId="77777777" w:rsidR="00C90775" w:rsidRPr="001C77F2" w:rsidRDefault="00C90775" w:rsidP="00F73AD8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28"/>
          <w:szCs w:val="28"/>
        </w:rPr>
      </w:pPr>
    </w:p>
    <w:p w14:paraId="032D083F" w14:textId="2040E218" w:rsidR="00F73AD8" w:rsidRPr="00B617A0" w:rsidRDefault="00E96FC4" w:rsidP="00F73AD8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B617A0">
        <w:rPr>
          <w:rFonts w:ascii="Arial" w:hAnsi="Arial" w:cs="Arial"/>
          <w:b/>
          <w:color w:val="000000"/>
        </w:rPr>
        <w:t>2</w:t>
      </w:r>
      <w:r w:rsidR="00F73AD8" w:rsidRPr="00B617A0">
        <w:rPr>
          <w:rFonts w:ascii="Arial" w:hAnsi="Arial" w:cs="Arial"/>
          <w:b/>
          <w:color w:val="000000"/>
        </w:rPr>
        <w:t>.1.</w:t>
      </w:r>
      <w:r w:rsidR="004C754C" w:rsidRPr="00B617A0">
        <w:rPr>
          <w:rFonts w:ascii="Arial" w:hAnsi="Arial" w:cs="Arial"/>
          <w:b/>
          <w:color w:val="000000"/>
        </w:rPr>
        <w:t>1.4</w:t>
      </w:r>
      <w:r w:rsidR="00977550">
        <w:rPr>
          <w:rFonts w:ascii="Arial" w:hAnsi="Arial" w:cs="Arial"/>
          <w:b/>
          <w:color w:val="000000"/>
        </w:rPr>
        <w:t xml:space="preserve"> Perícia a</w:t>
      </w:r>
      <w:r w:rsidR="00F73AD8" w:rsidRPr="00B617A0">
        <w:rPr>
          <w:rFonts w:ascii="Arial" w:hAnsi="Arial" w:cs="Arial"/>
          <w:b/>
          <w:color w:val="000000"/>
        </w:rPr>
        <w:t>rbitral</w:t>
      </w:r>
    </w:p>
    <w:p w14:paraId="71A20FA8" w14:textId="77777777" w:rsidR="00014BA2" w:rsidRPr="001C77F2" w:rsidRDefault="00014BA2" w:rsidP="00F73AD8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28"/>
          <w:szCs w:val="28"/>
        </w:rPr>
      </w:pPr>
    </w:p>
    <w:p w14:paraId="713F97C4" w14:textId="5CBCC185" w:rsidR="00014BA2" w:rsidRPr="001C77F2" w:rsidRDefault="00014BA2" w:rsidP="00014BA2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b/>
          <w:color w:val="000000"/>
          <w:sz w:val="28"/>
          <w:szCs w:val="28"/>
        </w:rPr>
        <w:tab/>
      </w:r>
      <w:r w:rsidR="00E96FC4" w:rsidRPr="001C77F2">
        <w:rPr>
          <w:rFonts w:ascii="Arial" w:hAnsi="Arial" w:cs="Arial"/>
          <w:color w:val="000000"/>
        </w:rPr>
        <w:t>Pode-se entender segundo</w:t>
      </w:r>
      <w:r w:rsidR="00E96FC4" w:rsidRPr="001C77F2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A479BC" w:rsidRPr="001C77F2">
        <w:rPr>
          <w:rFonts w:ascii="Arial" w:hAnsi="Arial" w:cs="Arial"/>
          <w:color w:val="000000"/>
        </w:rPr>
        <w:t>Marafon</w:t>
      </w:r>
      <w:r w:rsidR="00E96FC4" w:rsidRPr="001C77F2">
        <w:rPr>
          <w:rFonts w:ascii="Arial" w:hAnsi="Arial" w:cs="Arial"/>
          <w:color w:val="000000"/>
        </w:rPr>
        <w:t xml:space="preserve"> </w:t>
      </w:r>
      <w:proofErr w:type="gramStart"/>
      <w:r w:rsidR="00E96FC4" w:rsidRPr="001C77F2">
        <w:rPr>
          <w:rFonts w:ascii="Arial" w:hAnsi="Arial" w:cs="Arial"/>
          <w:color w:val="000000"/>
        </w:rPr>
        <w:t>et</w:t>
      </w:r>
      <w:proofErr w:type="gramEnd"/>
      <w:r w:rsidR="00E96FC4" w:rsidRPr="001C77F2">
        <w:rPr>
          <w:rFonts w:ascii="Arial" w:hAnsi="Arial" w:cs="Arial"/>
          <w:color w:val="000000"/>
        </w:rPr>
        <w:t xml:space="preserve"> al. (2015) que a P</w:t>
      </w:r>
      <w:r w:rsidRPr="001C77F2">
        <w:rPr>
          <w:rFonts w:ascii="Arial" w:hAnsi="Arial" w:cs="Arial"/>
          <w:color w:val="000000"/>
        </w:rPr>
        <w:t>erícia Arbitral</w:t>
      </w:r>
      <w:r w:rsidR="00E96FC4" w:rsidRPr="001C77F2">
        <w:rPr>
          <w:rFonts w:ascii="Arial" w:hAnsi="Arial" w:cs="Arial"/>
          <w:color w:val="000000"/>
        </w:rPr>
        <w:t xml:space="preserve"> </w:t>
      </w:r>
      <w:r w:rsidRPr="001C77F2">
        <w:rPr>
          <w:rFonts w:ascii="Arial" w:hAnsi="Arial" w:cs="Arial"/>
          <w:color w:val="000000"/>
        </w:rPr>
        <w:t>é a combinação d</w:t>
      </w:r>
      <w:r w:rsidR="00C56250">
        <w:rPr>
          <w:rFonts w:ascii="Arial" w:hAnsi="Arial" w:cs="Arial"/>
          <w:color w:val="000000"/>
        </w:rPr>
        <w:t>a Perícia Judicial com a Extraj</w:t>
      </w:r>
      <w:r w:rsidRPr="001C77F2">
        <w:rPr>
          <w:rFonts w:ascii="Arial" w:hAnsi="Arial" w:cs="Arial"/>
          <w:color w:val="000000"/>
        </w:rPr>
        <w:t>udicial. Será realizada</w:t>
      </w:r>
      <w:r w:rsidR="00C56250">
        <w:rPr>
          <w:rFonts w:ascii="Arial" w:hAnsi="Arial" w:cs="Arial"/>
          <w:color w:val="000000"/>
        </w:rPr>
        <w:t xml:space="preserve"> por um perito que atuará como á</w:t>
      </w:r>
      <w:r w:rsidRPr="001C77F2">
        <w:rPr>
          <w:rFonts w:ascii="Arial" w:hAnsi="Arial" w:cs="Arial"/>
          <w:color w:val="000000"/>
        </w:rPr>
        <w:t>rbitro no processo</w:t>
      </w:r>
      <w:r w:rsidR="00C56250">
        <w:rPr>
          <w:rFonts w:ascii="Arial" w:hAnsi="Arial" w:cs="Arial"/>
          <w:color w:val="000000"/>
        </w:rPr>
        <w:t>,</w:t>
      </w:r>
      <w:r w:rsidRPr="001C77F2">
        <w:rPr>
          <w:rFonts w:ascii="Arial" w:hAnsi="Arial" w:cs="Arial"/>
          <w:color w:val="000000"/>
        </w:rPr>
        <w:t xml:space="preserve"> de acordo com as regras estabeleci</w:t>
      </w:r>
      <w:r w:rsidR="00C56250">
        <w:rPr>
          <w:rFonts w:ascii="Arial" w:hAnsi="Arial" w:cs="Arial"/>
          <w:color w:val="000000"/>
        </w:rPr>
        <w:t>das pelas partes envolvidas. Ess</w:t>
      </w:r>
      <w:r w:rsidRPr="001C77F2">
        <w:rPr>
          <w:rFonts w:ascii="Arial" w:hAnsi="Arial" w:cs="Arial"/>
          <w:color w:val="000000"/>
        </w:rPr>
        <w:t xml:space="preserve">a perícia é escolhida quando </w:t>
      </w:r>
      <w:r w:rsidR="00C90775" w:rsidRPr="001C77F2">
        <w:rPr>
          <w:rFonts w:ascii="Arial" w:hAnsi="Arial" w:cs="Arial"/>
          <w:color w:val="000000"/>
        </w:rPr>
        <w:t>as partes interessadas têm</w:t>
      </w:r>
      <w:r w:rsidRPr="001C77F2">
        <w:rPr>
          <w:rFonts w:ascii="Arial" w:hAnsi="Arial" w:cs="Arial"/>
          <w:color w:val="000000"/>
        </w:rPr>
        <w:t xml:space="preserve"> como objetivo ter</w:t>
      </w:r>
      <w:r w:rsidR="00C56250">
        <w:rPr>
          <w:rFonts w:ascii="Arial" w:hAnsi="Arial" w:cs="Arial"/>
          <w:color w:val="000000"/>
        </w:rPr>
        <w:t xml:space="preserve"> agilidade de um processo extra</w:t>
      </w:r>
      <w:r w:rsidRPr="001C77F2">
        <w:rPr>
          <w:rFonts w:ascii="Arial" w:hAnsi="Arial" w:cs="Arial"/>
          <w:color w:val="000000"/>
        </w:rPr>
        <w:t>judicial, mas mantendo a credibilidade</w:t>
      </w:r>
      <w:r w:rsidR="00C90775" w:rsidRPr="001C77F2">
        <w:rPr>
          <w:rFonts w:ascii="Arial" w:hAnsi="Arial" w:cs="Arial"/>
          <w:color w:val="000000"/>
        </w:rPr>
        <w:t xml:space="preserve"> e segurança como em um processo judicial.</w:t>
      </w:r>
      <w:r w:rsidR="00E96FC4" w:rsidRPr="001C77F2">
        <w:rPr>
          <w:rFonts w:ascii="Arial" w:hAnsi="Arial" w:cs="Arial"/>
          <w:color w:val="000000"/>
        </w:rPr>
        <w:t xml:space="preserve"> </w:t>
      </w:r>
    </w:p>
    <w:p w14:paraId="2FAE3529" w14:textId="77777777" w:rsidR="007947AC" w:rsidRPr="001C77F2" w:rsidRDefault="007947AC" w:rsidP="00014BA2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</w:p>
    <w:p w14:paraId="493A4295" w14:textId="5A58683E" w:rsidR="00C90775" w:rsidRPr="001C77F2" w:rsidRDefault="00E96FC4" w:rsidP="004738CF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Na prática, o que se percebe é a existência de regras específicas para produção de prova pericial nos regulamentos dos órgãos arbitrais, que devem ser adotados nas arbitragens com a chamada “cláusula cheia”, aquela que elege uma instituição para administrar o procedimento, que procuram sintetizar os ditames da lei processual, especialmente no que toca à nomeação do perito, indicação de assistentes técnicos, formulação de quesitos e entrega do laudo (MARAFON et. al., 2015</w:t>
      </w:r>
      <w:r w:rsidR="008A161C">
        <w:rPr>
          <w:rFonts w:ascii="Arial" w:hAnsi="Arial" w:cs="Arial"/>
          <w:sz w:val="20"/>
          <w:szCs w:val="20"/>
        </w:rPr>
        <w:t>, p.06</w:t>
      </w:r>
      <w:r w:rsidRPr="001C77F2">
        <w:rPr>
          <w:rFonts w:ascii="Arial" w:hAnsi="Arial" w:cs="Arial"/>
          <w:sz w:val="20"/>
          <w:szCs w:val="20"/>
        </w:rPr>
        <w:t xml:space="preserve"> apud PRECISÃO, 2014).</w:t>
      </w:r>
    </w:p>
    <w:p w14:paraId="5B191C0E" w14:textId="77777777" w:rsidR="00E96FC4" w:rsidRPr="001C77F2" w:rsidRDefault="00E96FC4" w:rsidP="00047FB2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32"/>
          <w:szCs w:val="32"/>
        </w:rPr>
      </w:pPr>
    </w:p>
    <w:p w14:paraId="6D561B53" w14:textId="313B1EA6" w:rsidR="001117CF" w:rsidRPr="0056422D" w:rsidRDefault="00E96FC4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proofErr w:type="gramStart"/>
      <w:r w:rsidRPr="0056422D">
        <w:rPr>
          <w:rFonts w:ascii="Arial" w:hAnsi="Arial" w:cs="Arial"/>
          <w:b/>
          <w:color w:val="000000"/>
        </w:rPr>
        <w:t>2</w:t>
      </w:r>
      <w:r w:rsidR="001117CF" w:rsidRPr="0056422D">
        <w:rPr>
          <w:rFonts w:ascii="Arial" w:hAnsi="Arial" w:cs="Arial"/>
          <w:b/>
          <w:color w:val="000000"/>
        </w:rPr>
        <w:t>.</w:t>
      </w:r>
      <w:r w:rsidR="002E1F57">
        <w:rPr>
          <w:rFonts w:ascii="Arial" w:hAnsi="Arial" w:cs="Arial"/>
          <w:b/>
          <w:color w:val="000000"/>
        </w:rPr>
        <w:t>2</w:t>
      </w:r>
      <w:r w:rsidR="00977550">
        <w:rPr>
          <w:rFonts w:ascii="Arial" w:hAnsi="Arial" w:cs="Arial"/>
          <w:b/>
          <w:color w:val="000000"/>
        </w:rPr>
        <w:t xml:space="preserve"> Perito</w:t>
      </w:r>
      <w:proofErr w:type="gramEnd"/>
      <w:r w:rsidR="00977550">
        <w:rPr>
          <w:rFonts w:ascii="Arial" w:hAnsi="Arial" w:cs="Arial"/>
          <w:b/>
          <w:color w:val="000000"/>
        </w:rPr>
        <w:t xml:space="preserve"> c</w:t>
      </w:r>
      <w:r w:rsidR="001117CF" w:rsidRPr="0056422D">
        <w:rPr>
          <w:rFonts w:ascii="Arial" w:hAnsi="Arial" w:cs="Arial"/>
          <w:b/>
          <w:color w:val="000000"/>
        </w:rPr>
        <w:t>ontábil</w:t>
      </w:r>
    </w:p>
    <w:p w14:paraId="1B6341FB" w14:textId="77777777" w:rsidR="001117CF" w:rsidRPr="001C77F2" w:rsidRDefault="001117CF" w:rsidP="001117CF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</w:p>
    <w:p w14:paraId="49E6F35B" w14:textId="4A4CC3CA" w:rsidR="00C35FA2" w:rsidRPr="001C77F2" w:rsidRDefault="00C35FA2" w:rsidP="00C35FA2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color w:val="000000"/>
        </w:rPr>
        <w:t>O Perito Contábil deve possuir conhecimento específico para realizar a perícia, mas também possuir entendimento sobre outras áreas qu</w:t>
      </w:r>
      <w:r w:rsidR="00C56250">
        <w:rPr>
          <w:rFonts w:ascii="Arial" w:hAnsi="Arial" w:cs="Arial"/>
          <w:color w:val="000000"/>
        </w:rPr>
        <w:t>e possam estar interligadas a</w:t>
      </w:r>
      <w:r w:rsidRPr="001C77F2">
        <w:rPr>
          <w:rFonts w:ascii="Arial" w:hAnsi="Arial" w:cs="Arial"/>
          <w:color w:val="000000"/>
        </w:rPr>
        <w:t xml:space="preserve">o assunto e após reunir todas as informações necessárias </w:t>
      </w:r>
      <w:r w:rsidR="0043531A">
        <w:rPr>
          <w:rFonts w:ascii="Arial" w:hAnsi="Arial" w:cs="Arial"/>
          <w:color w:val="000000"/>
        </w:rPr>
        <w:t>para produção do</w:t>
      </w:r>
      <w:r w:rsidRPr="001C77F2">
        <w:rPr>
          <w:rFonts w:ascii="Arial" w:hAnsi="Arial" w:cs="Arial"/>
          <w:color w:val="000000"/>
        </w:rPr>
        <w:t xml:space="preserve"> laudo pericial contábil.</w:t>
      </w:r>
    </w:p>
    <w:p w14:paraId="3C12B43D" w14:textId="3EDD16F9" w:rsidR="00C35FA2" w:rsidRPr="001C77F2" w:rsidRDefault="00C35FA2" w:rsidP="00194847">
      <w:pPr>
        <w:pStyle w:val="NormalWeb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color w:val="000000"/>
        </w:rPr>
        <w:t>Um contador na função de perito deve estar registrado no CRC</w:t>
      </w:r>
      <w:r w:rsidR="00891136" w:rsidRPr="001C77F2">
        <w:rPr>
          <w:rFonts w:ascii="Arial" w:hAnsi="Arial" w:cs="Arial"/>
          <w:color w:val="000000"/>
        </w:rPr>
        <w:t xml:space="preserve"> </w:t>
      </w:r>
      <w:r w:rsidRPr="001C77F2">
        <w:rPr>
          <w:rFonts w:ascii="Arial" w:hAnsi="Arial" w:cs="Arial"/>
          <w:color w:val="000000"/>
        </w:rPr>
        <w:t>e registrado no CNP</w:t>
      </w:r>
      <w:r w:rsidR="0043531A">
        <w:rPr>
          <w:rFonts w:ascii="Arial" w:hAnsi="Arial" w:cs="Arial"/>
          <w:color w:val="000000"/>
        </w:rPr>
        <w:t>C</w:t>
      </w:r>
      <w:r w:rsidRPr="001C77F2">
        <w:rPr>
          <w:rFonts w:ascii="Arial" w:hAnsi="Arial" w:cs="Arial"/>
          <w:color w:val="000000"/>
        </w:rPr>
        <w:t>. E</w:t>
      </w:r>
      <w:r w:rsidR="00C56250">
        <w:rPr>
          <w:rFonts w:ascii="Arial" w:hAnsi="Arial" w:cs="Arial"/>
          <w:color w:val="000000"/>
        </w:rPr>
        <w:t>,</w:t>
      </w:r>
      <w:r w:rsidRPr="001C77F2">
        <w:rPr>
          <w:rFonts w:ascii="Arial" w:hAnsi="Arial" w:cs="Arial"/>
          <w:color w:val="000000"/>
        </w:rPr>
        <w:t xml:space="preserve"> segundo o CFC, a partir de 2018, um co</w:t>
      </w:r>
      <w:r w:rsidR="00C56250">
        <w:rPr>
          <w:rFonts w:ascii="Arial" w:hAnsi="Arial" w:cs="Arial"/>
          <w:color w:val="000000"/>
        </w:rPr>
        <w:t>ntador só poderá entrar para ess</w:t>
      </w:r>
      <w:r w:rsidRPr="001C77F2">
        <w:rPr>
          <w:rFonts w:ascii="Arial" w:hAnsi="Arial" w:cs="Arial"/>
          <w:color w:val="000000"/>
        </w:rPr>
        <w:t>e cadastro após</w:t>
      </w:r>
      <w:r w:rsidR="00194847" w:rsidRPr="001C77F2">
        <w:rPr>
          <w:rFonts w:ascii="Arial" w:hAnsi="Arial" w:cs="Arial"/>
          <w:color w:val="000000"/>
        </w:rPr>
        <w:t xml:space="preserve"> ser aprovado</w:t>
      </w:r>
      <w:r w:rsidRPr="001C77F2">
        <w:rPr>
          <w:rFonts w:ascii="Arial" w:hAnsi="Arial" w:cs="Arial"/>
          <w:color w:val="000000"/>
        </w:rPr>
        <w:t xml:space="preserve"> previamente no </w:t>
      </w:r>
      <w:bookmarkStart w:id="0" w:name="_Hlk514264701"/>
      <w:r w:rsidRPr="001C77F2">
        <w:rPr>
          <w:rFonts w:ascii="Arial" w:hAnsi="Arial" w:cs="Arial"/>
          <w:color w:val="000000"/>
        </w:rPr>
        <w:t>Exame de Qualificação Técnica (EQT</w:t>
      </w:r>
      <w:bookmarkEnd w:id="0"/>
      <w:r w:rsidRPr="001C77F2">
        <w:rPr>
          <w:rFonts w:ascii="Arial" w:hAnsi="Arial" w:cs="Arial"/>
          <w:color w:val="000000"/>
        </w:rPr>
        <w:t>) para perito contábil, regulamentado pela </w:t>
      </w:r>
      <w:hyperlink r:id="rId9" w:history="1">
        <w:r w:rsidRPr="001C77F2">
          <w:rPr>
            <w:rStyle w:val="Hyperlink"/>
            <w:rFonts w:ascii="Arial" w:hAnsi="Arial" w:cs="Arial"/>
            <w:color w:val="000000"/>
            <w:u w:val="none"/>
          </w:rPr>
          <w:t>NBC PP 02 de 2016</w:t>
        </w:r>
      </w:hyperlink>
      <w:r w:rsidRPr="001C77F2">
        <w:rPr>
          <w:rFonts w:ascii="Arial" w:hAnsi="Arial" w:cs="Arial"/>
          <w:color w:val="000000"/>
        </w:rPr>
        <w:t>, que tem por objetivo avaliar o nível de conhecimento e a competência necessári</w:t>
      </w:r>
      <w:r w:rsidR="00891136" w:rsidRPr="001C77F2">
        <w:rPr>
          <w:rFonts w:ascii="Arial" w:hAnsi="Arial" w:cs="Arial"/>
          <w:color w:val="000000"/>
        </w:rPr>
        <w:t>a do</w:t>
      </w:r>
      <w:r w:rsidRPr="001C77F2">
        <w:rPr>
          <w:rFonts w:ascii="Arial" w:hAnsi="Arial" w:cs="Arial"/>
          <w:color w:val="000000"/>
        </w:rPr>
        <w:t xml:space="preserve"> contador que tem a pretensão de atuar na área de perícia contábil. E</w:t>
      </w:r>
      <w:r w:rsidR="00C56250">
        <w:rPr>
          <w:rFonts w:ascii="Arial" w:hAnsi="Arial" w:cs="Arial"/>
          <w:color w:val="000000"/>
        </w:rPr>
        <w:t xml:space="preserve">, </w:t>
      </w:r>
      <w:proofErr w:type="gramStart"/>
      <w:r w:rsidR="00C56250">
        <w:rPr>
          <w:rFonts w:ascii="Arial" w:hAnsi="Arial" w:cs="Arial"/>
          <w:color w:val="000000"/>
        </w:rPr>
        <w:t>após</w:t>
      </w:r>
      <w:proofErr w:type="gramEnd"/>
      <w:r w:rsidR="00C56250">
        <w:rPr>
          <w:rFonts w:ascii="Arial" w:hAnsi="Arial" w:cs="Arial"/>
          <w:color w:val="000000"/>
        </w:rPr>
        <w:t xml:space="preserve">  cadastrado,</w:t>
      </w:r>
      <w:r w:rsidRPr="001C77F2">
        <w:rPr>
          <w:rFonts w:ascii="Arial" w:hAnsi="Arial" w:cs="Arial"/>
          <w:color w:val="000000"/>
        </w:rPr>
        <w:t xml:space="preserve"> o contador perito deverá agir de acordo com as instruções do PEPC (Programa de Educação Profissional Continuada) nos termos da </w:t>
      </w:r>
      <w:hyperlink r:id="rId10" w:history="1">
        <w:r w:rsidRPr="001C77F2">
          <w:rPr>
            <w:rStyle w:val="Hyperlink"/>
            <w:rFonts w:ascii="Arial" w:hAnsi="Arial" w:cs="Arial"/>
            <w:color w:val="000000"/>
            <w:u w:val="none"/>
          </w:rPr>
          <w:t>NBC PG 12 (R2)</w:t>
        </w:r>
      </w:hyperlink>
      <w:r w:rsidRPr="001C77F2">
        <w:rPr>
          <w:rFonts w:ascii="Arial" w:hAnsi="Arial" w:cs="Arial"/>
          <w:color w:val="000000"/>
        </w:rPr>
        <w:t>, ou seja,</w:t>
      </w:r>
      <w:r w:rsidR="00C56250">
        <w:rPr>
          <w:rFonts w:ascii="Arial" w:hAnsi="Arial" w:cs="Arial"/>
          <w:color w:val="000000"/>
        </w:rPr>
        <w:t xml:space="preserve"> deverá manter-se atualizado e, </w:t>
      </w:r>
      <w:r w:rsidRPr="001C77F2">
        <w:rPr>
          <w:rFonts w:ascii="Arial" w:hAnsi="Arial" w:cs="Arial"/>
          <w:color w:val="000000"/>
        </w:rPr>
        <w:t>regularmente</w:t>
      </w:r>
      <w:r w:rsidR="00C56250">
        <w:rPr>
          <w:rFonts w:ascii="Arial" w:hAnsi="Arial" w:cs="Arial"/>
          <w:color w:val="000000"/>
        </w:rPr>
        <w:t>,</w:t>
      </w:r>
      <w:r w:rsidRPr="001C77F2">
        <w:rPr>
          <w:rFonts w:ascii="Arial" w:hAnsi="Arial" w:cs="Arial"/>
          <w:color w:val="000000"/>
        </w:rPr>
        <w:t xml:space="preserve"> avaliado pelo Órgão responsável, a</w:t>
      </w:r>
      <w:r w:rsidR="00C56250">
        <w:rPr>
          <w:rFonts w:ascii="Arial" w:hAnsi="Arial" w:cs="Arial"/>
          <w:color w:val="000000"/>
        </w:rPr>
        <w:t xml:space="preserve"> </w:t>
      </w:r>
      <w:r w:rsidRPr="001C77F2">
        <w:rPr>
          <w:rFonts w:ascii="Arial" w:hAnsi="Arial" w:cs="Arial"/>
          <w:color w:val="000000"/>
        </w:rPr>
        <w:t>fim de mantê-lo apto para a atividade de perito contador respeitando as exigências da legislação.</w:t>
      </w:r>
    </w:p>
    <w:p w14:paraId="34995B42" w14:textId="6F86D00B" w:rsidR="00BF60C6" w:rsidRPr="001C77F2" w:rsidRDefault="0012032A" w:rsidP="00BF60C6">
      <w:pPr>
        <w:pStyle w:val="NormalWeb"/>
        <w:tabs>
          <w:tab w:val="left" w:pos="2268"/>
        </w:tabs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b/>
          <w:bCs/>
          <w:color w:val="000000"/>
        </w:rPr>
      </w:pPr>
      <w:r w:rsidRPr="001C77F2">
        <w:rPr>
          <w:rFonts w:ascii="Arial" w:hAnsi="Arial" w:cs="Arial"/>
          <w:color w:val="000000"/>
        </w:rPr>
        <w:t xml:space="preserve">O </w:t>
      </w:r>
      <w:r w:rsidR="00BF60C6" w:rsidRPr="001C77F2">
        <w:rPr>
          <w:rFonts w:ascii="Arial" w:hAnsi="Arial" w:cs="Arial"/>
          <w:color w:val="000000"/>
        </w:rPr>
        <w:t>Perito Contábil</w:t>
      </w:r>
      <w:r w:rsidR="00C56250">
        <w:rPr>
          <w:rFonts w:ascii="Arial" w:hAnsi="Arial" w:cs="Arial"/>
          <w:color w:val="000000"/>
        </w:rPr>
        <w:t>,</w:t>
      </w:r>
      <w:r w:rsidR="00BF60C6" w:rsidRPr="001C77F2">
        <w:rPr>
          <w:rFonts w:ascii="Arial" w:hAnsi="Arial" w:cs="Arial"/>
          <w:color w:val="000000"/>
        </w:rPr>
        <w:t xml:space="preserve"> </w:t>
      </w:r>
      <w:r w:rsidR="00891136" w:rsidRPr="001C77F2">
        <w:rPr>
          <w:rFonts w:ascii="Arial" w:hAnsi="Arial" w:cs="Arial"/>
          <w:color w:val="000000"/>
        </w:rPr>
        <w:t>através da NBC PP 01</w:t>
      </w:r>
      <w:r w:rsidR="00C56250">
        <w:rPr>
          <w:rFonts w:ascii="Arial" w:hAnsi="Arial" w:cs="Arial"/>
          <w:color w:val="000000"/>
        </w:rPr>
        <w:t>,</w:t>
      </w:r>
      <w:r w:rsidR="00891136" w:rsidRPr="001C77F2">
        <w:rPr>
          <w:rFonts w:ascii="Arial" w:hAnsi="Arial" w:cs="Arial"/>
          <w:color w:val="000000"/>
        </w:rPr>
        <w:t xml:space="preserve"> </w:t>
      </w:r>
      <w:r w:rsidRPr="001C77F2">
        <w:rPr>
          <w:rFonts w:ascii="Arial" w:hAnsi="Arial" w:cs="Arial"/>
          <w:color w:val="000000"/>
        </w:rPr>
        <w:t xml:space="preserve">é definido </w:t>
      </w:r>
      <w:r w:rsidR="00BF60C6" w:rsidRPr="001C77F2">
        <w:rPr>
          <w:rFonts w:ascii="Arial" w:hAnsi="Arial" w:cs="Arial"/>
          <w:color w:val="000000"/>
        </w:rPr>
        <w:t>da seguinte forma:</w:t>
      </w:r>
    </w:p>
    <w:p w14:paraId="7A4EB74F" w14:textId="77777777" w:rsidR="00BF60C6" w:rsidRPr="001C77F2" w:rsidRDefault="00BF60C6" w:rsidP="00194847">
      <w:pPr>
        <w:pStyle w:val="NormalWeb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  <w:color w:val="000000"/>
        </w:rPr>
      </w:pPr>
    </w:p>
    <w:p w14:paraId="38DB44B7" w14:textId="77777777" w:rsidR="00BF60C6" w:rsidRPr="001C77F2" w:rsidRDefault="00BF60C6" w:rsidP="00BF60C6">
      <w:pPr>
        <w:pStyle w:val="PargrafodaLista"/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2. </w:t>
      </w:r>
      <w:r w:rsidR="00770A3A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Perito é o contador, regularmente registrado em Conselho Regional de Contabilidade, que exerce a atividade pericial de forma pessoal, devendo ser profundo conhecedor, por suas qualidades e experiências, da matéria periciada.</w:t>
      </w:r>
    </w:p>
    <w:p w14:paraId="4EE7F36D" w14:textId="77777777" w:rsidR="00BF60C6" w:rsidRPr="001C77F2" w:rsidRDefault="00BF60C6" w:rsidP="00BF60C6">
      <w:pPr>
        <w:pStyle w:val="PargrafodaLista"/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3. </w:t>
      </w:r>
      <w:r w:rsidR="00770A3A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Perito oficial é o investido na função por lei e pertencente a órgão especial do Estado destinado, exclusivamente, a produzir perícias e que exerce a atividade por profissão. </w:t>
      </w:r>
    </w:p>
    <w:p w14:paraId="3372795C" w14:textId="77777777" w:rsidR="00BF60C6" w:rsidRPr="001C77F2" w:rsidRDefault="00BF60C6" w:rsidP="00BF60C6">
      <w:pPr>
        <w:pStyle w:val="PargrafodaLista"/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4. </w:t>
      </w:r>
      <w:r w:rsidR="00770A3A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Perito do juízo é nomeado pelo juiz, árbitro, autoridade pública ou privada para exercício da perícia contábil. </w:t>
      </w:r>
    </w:p>
    <w:p w14:paraId="49A69351" w14:textId="63A5589F" w:rsidR="00BF60C6" w:rsidRPr="001C77F2" w:rsidRDefault="00BF60C6" w:rsidP="00BF60C6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5. </w:t>
      </w:r>
      <w:r w:rsidR="00770A3A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Perito-assistente </w:t>
      </w:r>
      <w:proofErr w:type="gramStart"/>
      <w:r w:rsidR="00770A3A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é</w:t>
      </w:r>
      <w:proofErr w:type="gramEnd"/>
      <w:r w:rsidR="00770A3A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 contratado e indicado p</w:t>
      </w:r>
      <w:r w:rsidR="0097755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ela parte em perícias contábeis</w:t>
      </w: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</w:t>
      </w:r>
      <w:r w:rsidR="003947BF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CFC</w:t>
      </w: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2015)</w:t>
      </w:r>
      <w:r w:rsidR="0097755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14:paraId="166E5C8D" w14:textId="77777777" w:rsidR="00770A3A" w:rsidRPr="001C77F2" w:rsidRDefault="00770A3A" w:rsidP="00BF60C6">
      <w:pPr>
        <w:pStyle w:val="PargrafodaLista"/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14:paraId="22E143B3" w14:textId="77777777" w:rsidR="00C35FA2" w:rsidRPr="001C77F2" w:rsidRDefault="00C35FA2" w:rsidP="00C35FA2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</w:p>
    <w:p w14:paraId="36EEDF87" w14:textId="3DE5415B" w:rsidR="0043531A" w:rsidRDefault="001446EF" w:rsidP="0043531A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Lopes de </w:t>
      </w:r>
      <w:r w:rsidR="003F1A66">
        <w:rPr>
          <w:rFonts w:ascii="Arial" w:hAnsi="Arial" w:cs="Arial"/>
          <w:color w:val="000000"/>
        </w:rPr>
        <w:t>Sá (2011) orienta que o</w:t>
      </w:r>
      <w:r w:rsidR="003A4185" w:rsidRPr="001C77F2">
        <w:rPr>
          <w:rFonts w:ascii="Arial" w:hAnsi="Arial" w:cs="Arial"/>
          <w:color w:val="000000"/>
        </w:rPr>
        <w:t xml:space="preserve"> contador</w:t>
      </w:r>
      <w:r w:rsidR="00856FDF">
        <w:rPr>
          <w:rFonts w:ascii="Arial" w:hAnsi="Arial" w:cs="Arial"/>
          <w:color w:val="000000"/>
        </w:rPr>
        <w:t>,</w:t>
      </w:r>
      <w:r w:rsidR="003A4185" w:rsidRPr="001C77F2">
        <w:rPr>
          <w:rFonts w:ascii="Arial" w:hAnsi="Arial" w:cs="Arial"/>
          <w:color w:val="000000"/>
        </w:rPr>
        <w:t xml:space="preserve"> habilitado como perito</w:t>
      </w:r>
      <w:proofErr w:type="gramStart"/>
      <w:r w:rsidR="00856FDF">
        <w:rPr>
          <w:rFonts w:ascii="Arial" w:hAnsi="Arial" w:cs="Arial"/>
          <w:color w:val="000000"/>
        </w:rPr>
        <w:t>,</w:t>
      </w:r>
      <w:r w:rsidR="003A4185" w:rsidRPr="001C77F2">
        <w:rPr>
          <w:rFonts w:ascii="Arial" w:hAnsi="Arial" w:cs="Arial"/>
          <w:color w:val="000000"/>
        </w:rPr>
        <w:t xml:space="preserve"> deverá</w:t>
      </w:r>
      <w:proofErr w:type="gramEnd"/>
      <w:r w:rsidR="003A4185" w:rsidRPr="001C77F2">
        <w:rPr>
          <w:rFonts w:ascii="Arial" w:hAnsi="Arial" w:cs="Arial"/>
          <w:color w:val="000000"/>
        </w:rPr>
        <w:t xml:space="preserve"> sempre se manter de acordo com a legislação, tendo ciência de sua responsabilidade ética, </w:t>
      </w:r>
      <w:r w:rsidR="00322C9C" w:rsidRPr="001C77F2">
        <w:rPr>
          <w:rFonts w:ascii="Arial" w:hAnsi="Arial" w:cs="Arial"/>
          <w:color w:val="000000"/>
        </w:rPr>
        <w:t>social, mantendo também a legalidade de suas ações. Em caso de o p</w:t>
      </w:r>
      <w:r w:rsidR="00856FDF">
        <w:rPr>
          <w:rFonts w:ascii="Arial" w:hAnsi="Arial" w:cs="Arial"/>
          <w:color w:val="000000"/>
        </w:rPr>
        <w:t>erito não agir de acordo com isso,</w:t>
      </w:r>
      <w:r w:rsidR="00322C9C" w:rsidRPr="001C77F2">
        <w:rPr>
          <w:rFonts w:ascii="Arial" w:hAnsi="Arial" w:cs="Arial"/>
          <w:color w:val="000000"/>
        </w:rPr>
        <w:t xml:space="preserve"> respon</w:t>
      </w:r>
      <w:r w:rsidR="00856FDF">
        <w:rPr>
          <w:rFonts w:ascii="Arial" w:hAnsi="Arial" w:cs="Arial"/>
          <w:color w:val="000000"/>
        </w:rPr>
        <w:t>derá judicialmente por seus atos e, caso recuse elaborar um laudo, ele</w:t>
      </w:r>
      <w:r w:rsidR="00467066" w:rsidRPr="001C77F2">
        <w:rPr>
          <w:rFonts w:ascii="Arial" w:hAnsi="Arial" w:cs="Arial"/>
          <w:color w:val="000000"/>
        </w:rPr>
        <w:t xml:space="preserve"> deve fazer </w:t>
      </w:r>
      <w:r w:rsidR="00C96A01" w:rsidRPr="001C77F2">
        <w:rPr>
          <w:rFonts w:ascii="Arial" w:hAnsi="Arial" w:cs="Arial"/>
          <w:color w:val="000000"/>
        </w:rPr>
        <w:t>apresentar</w:t>
      </w:r>
      <w:r w:rsidR="00856FDF">
        <w:rPr>
          <w:rFonts w:ascii="Arial" w:hAnsi="Arial" w:cs="Arial"/>
          <w:color w:val="000000"/>
        </w:rPr>
        <w:t xml:space="preserve">, em um prazo de 05 dias, </w:t>
      </w:r>
      <w:r w:rsidR="00C96A01" w:rsidRPr="001C77F2">
        <w:rPr>
          <w:rFonts w:ascii="Arial" w:hAnsi="Arial" w:cs="Arial"/>
          <w:color w:val="000000"/>
        </w:rPr>
        <w:t>sua escusa.</w:t>
      </w:r>
    </w:p>
    <w:p w14:paraId="05020C0C" w14:textId="4CB8F58C" w:rsidR="00C96A01" w:rsidRDefault="00856FDF" w:rsidP="00785E4C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Em relação à</w:t>
      </w:r>
      <w:r w:rsidR="0043531A">
        <w:rPr>
          <w:rFonts w:ascii="Arial" w:hAnsi="Arial" w:cs="Arial"/>
          <w:color w:val="000000"/>
        </w:rPr>
        <w:t xml:space="preserve"> suspeição do perito, de acordo com</w:t>
      </w:r>
      <w:r w:rsidR="001446EF">
        <w:rPr>
          <w:rFonts w:ascii="Arial" w:hAnsi="Arial" w:cs="Arial"/>
          <w:color w:val="000000"/>
        </w:rPr>
        <w:t xml:space="preserve"> Lopes de </w:t>
      </w:r>
      <w:r w:rsidR="0043531A">
        <w:rPr>
          <w:rFonts w:ascii="Arial" w:hAnsi="Arial" w:cs="Arial"/>
          <w:color w:val="000000"/>
        </w:rPr>
        <w:t>Sá (2011)</w:t>
      </w:r>
      <w:r>
        <w:rPr>
          <w:rFonts w:ascii="Arial" w:hAnsi="Arial" w:cs="Arial"/>
          <w:color w:val="000000"/>
        </w:rPr>
        <w:t>,</w:t>
      </w:r>
      <w:r w:rsidR="0043531A">
        <w:rPr>
          <w:rFonts w:ascii="Arial" w:hAnsi="Arial" w:cs="Arial"/>
          <w:color w:val="000000"/>
        </w:rPr>
        <w:t xml:space="preserve"> é totalmente lícito </w:t>
      </w:r>
      <w:r w:rsidR="00BE3A24">
        <w:rPr>
          <w:rFonts w:ascii="Arial" w:hAnsi="Arial" w:cs="Arial"/>
          <w:color w:val="000000"/>
        </w:rPr>
        <w:t>a</w:t>
      </w:r>
      <w:r w:rsidR="00C96A01" w:rsidRPr="0043531A">
        <w:rPr>
          <w:rFonts w:ascii="Arial" w:hAnsi="Arial" w:cs="Arial"/>
          <w:color w:val="000000"/>
        </w:rPr>
        <w:t>s partes recusar</w:t>
      </w:r>
      <w:r>
        <w:rPr>
          <w:rFonts w:ascii="Arial" w:hAnsi="Arial" w:cs="Arial"/>
          <w:color w:val="000000"/>
        </w:rPr>
        <w:t>em</w:t>
      </w:r>
      <w:r w:rsidR="00C96A01" w:rsidRPr="0043531A">
        <w:rPr>
          <w:rFonts w:ascii="Arial" w:hAnsi="Arial" w:cs="Arial"/>
          <w:color w:val="000000"/>
        </w:rPr>
        <w:t xml:space="preserve"> o perito</w:t>
      </w:r>
      <w:r w:rsidR="00785E4C">
        <w:rPr>
          <w:rFonts w:ascii="Arial" w:hAnsi="Arial" w:cs="Arial"/>
          <w:color w:val="000000"/>
        </w:rPr>
        <w:t xml:space="preserve"> indicado pelo</w:t>
      </w:r>
      <w:r w:rsidR="00C96A01" w:rsidRPr="0043531A">
        <w:rPr>
          <w:rFonts w:ascii="Arial" w:hAnsi="Arial" w:cs="Arial"/>
          <w:color w:val="000000"/>
        </w:rPr>
        <w:t xml:space="preserve"> juiz, mas </w:t>
      </w:r>
      <w:r w:rsidR="00785E4C">
        <w:rPr>
          <w:rFonts w:ascii="Arial" w:hAnsi="Arial" w:cs="Arial"/>
          <w:color w:val="000000"/>
        </w:rPr>
        <w:t xml:space="preserve">será </w:t>
      </w:r>
      <w:r>
        <w:rPr>
          <w:rFonts w:ascii="Arial" w:hAnsi="Arial" w:cs="Arial"/>
          <w:color w:val="000000"/>
        </w:rPr>
        <w:t xml:space="preserve">também </w:t>
      </w:r>
      <w:r w:rsidR="00785E4C">
        <w:rPr>
          <w:rFonts w:ascii="Arial" w:hAnsi="Arial" w:cs="Arial"/>
          <w:color w:val="000000"/>
        </w:rPr>
        <w:lastRenderedPageBreak/>
        <w:t xml:space="preserve">dever </w:t>
      </w:r>
      <w:r>
        <w:rPr>
          <w:rFonts w:ascii="Arial" w:hAnsi="Arial" w:cs="Arial"/>
          <w:color w:val="000000"/>
        </w:rPr>
        <w:t xml:space="preserve">delas </w:t>
      </w:r>
      <w:r w:rsidR="00C96A01" w:rsidRPr="0043531A">
        <w:rPr>
          <w:rFonts w:ascii="Arial" w:hAnsi="Arial" w:cs="Arial"/>
          <w:color w:val="000000"/>
        </w:rPr>
        <w:t xml:space="preserve">provar os motivos </w:t>
      </w:r>
      <w:r>
        <w:rPr>
          <w:rFonts w:ascii="Arial" w:hAnsi="Arial" w:cs="Arial"/>
          <w:color w:val="000000"/>
        </w:rPr>
        <w:t>da não aceitação</w:t>
      </w:r>
      <w:r w:rsidR="00785E4C">
        <w:rPr>
          <w:rFonts w:ascii="Arial" w:hAnsi="Arial" w:cs="Arial"/>
          <w:color w:val="000000"/>
        </w:rPr>
        <w:t xml:space="preserve">. </w:t>
      </w:r>
      <w:r w:rsidR="00C96A01" w:rsidRPr="0043531A">
        <w:rPr>
          <w:rFonts w:ascii="Arial" w:hAnsi="Arial" w:cs="Arial"/>
          <w:color w:val="000000"/>
        </w:rPr>
        <w:t xml:space="preserve">O impedimento ou suspeição </w:t>
      </w:r>
      <w:r w:rsidR="00785E4C">
        <w:rPr>
          <w:rFonts w:ascii="Arial" w:hAnsi="Arial" w:cs="Arial"/>
          <w:color w:val="000000"/>
        </w:rPr>
        <w:t>do perito</w:t>
      </w:r>
      <w:r>
        <w:rPr>
          <w:rFonts w:ascii="Arial" w:hAnsi="Arial" w:cs="Arial"/>
          <w:color w:val="000000"/>
        </w:rPr>
        <w:t>,</w:t>
      </w:r>
      <w:r w:rsidR="00785E4C">
        <w:rPr>
          <w:rFonts w:ascii="Arial" w:hAnsi="Arial" w:cs="Arial"/>
          <w:color w:val="000000"/>
        </w:rPr>
        <w:t xml:space="preserve"> </w:t>
      </w:r>
      <w:r w:rsidR="003F1A66">
        <w:rPr>
          <w:rFonts w:ascii="Arial" w:hAnsi="Arial" w:cs="Arial"/>
          <w:color w:val="000000"/>
        </w:rPr>
        <w:t xml:space="preserve">de acordo com </w:t>
      </w:r>
      <w:r w:rsidR="002D6170">
        <w:rPr>
          <w:rFonts w:ascii="Arial" w:hAnsi="Arial" w:cs="Arial"/>
          <w:color w:val="000000"/>
        </w:rPr>
        <w:t xml:space="preserve">Lopes de Sá </w:t>
      </w:r>
      <w:r w:rsidR="003F1A66">
        <w:rPr>
          <w:rFonts w:ascii="Arial" w:hAnsi="Arial" w:cs="Arial"/>
          <w:color w:val="000000"/>
        </w:rPr>
        <w:t>(2011</w:t>
      </w:r>
      <w:r w:rsidR="001446EF">
        <w:rPr>
          <w:rFonts w:ascii="Arial" w:hAnsi="Arial" w:cs="Arial"/>
          <w:color w:val="000000"/>
        </w:rPr>
        <w:t>, p.70</w:t>
      </w:r>
      <w:r w:rsidR="003F1A66">
        <w:rPr>
          <w:rFonts w:ascii="Arial" w:hAnsi="Arial" w:cs="Arial"/>
          <w:color w:val="000000"/>
        </w:rPr>
        <w:t>)</w:t>
      </w:r>
      <w:r>
        <w:rPr>
          <w:rFonts w:ascii="Arial" w:hAnsi="Arial" w:cs="Arial"/>
          <w:color w:val="000000"/>
        </w:rPr>
        <w:t>,</w:t>
      </w:r>
      <w:r w:rsidR="003F1A66">
        <w:rPr>
          <w:rFonts w:ascii="Arial" w:hAnsi="Arial" w:cs="Arial"/>
          <w:color w:val="000000"/>
        </w:rPr>
        <w:t xml:space="preserve"> </w:t>
      </w:r>
      <w:r w:rsidR="00785E4C">
        <w:rPr>
          <w:rFonts w:ascii="Arial" w:hAnsi="Arial" w:cs="Arial"/>
          <w:color w:val="000000"/>
        </w:rPr>
        <w:t>pode ocorrer quando</w:t>
      </w:r>
      <w:r w:rsidR="00C96A01" w:rsidRPr="0043531A">
        <w:rPr>
          <w:rFonts w:ascii="Arial" w:hAnsi="Arial" w:cs="Arial"/>
          <w:color w:val="000000"/>
        </w:rPr>
        <w:t>:</w:t>
      </w:r>
    </w:p>
    <w:p w14:paraId="3A94DF35" w14:textId="77777777" w:rsidR="0043531A" w:rsidRPr="0043531A" w:rsidRDefault="0043531A" w:rsidP="0043531A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14:paraId="7C43CC97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1. amigo intimo ou inimigo capital de qualquer das partes;</w:t>
      </w:r>
    </w:p>
    <w:p w14:paraId="500CC2FA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2. alguma das partes for credora ou devedora do perito;</w:t>
      </w:r>
    </w:p>
    <w:p w14:paraId="14A0D00F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3. for herdeiro presuntivo, donatário, empregador ou empregado;</w:t>
      </w:r>
    </w:p>
    <w:p w14:paraId="785A7DC0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4. for interessado no julgamento da causa;</w:t>
      </w:r>
    </w:p>
    <w:p w14:paraId="429738B1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5. tiver parentesco próximo em linha colateral até terceiro grau;</w:t>
      </w:r>
    </w:p>
    <w:p w14:paraId="3E66C793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6. seja procurador de uma das partes;</w:t>
      </w:r>
    </w:p>
    <w:p w14:paraId="0803341D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 w:rsidRPr="001C77F2">
        <w:rPr>
          <w:rFonts w:ascii="Arial" w:hAnsi="Arial" w:cs="Arial"/>
          <w:color w:val="000000"/>
          <w:sz w:val="20"/>
          <w:szCs w:val="20"/>
        </w:rPr>
        <w:t>7. tenha relações profissionais ou de interesses societários com qualquer das partes;</w:t>
      </w:r>
    </w:p>
    <w:p w14:paraId="7DF2EA9D" w14:textId="77777777" w:rsidR="00C96A01" w:rsidRPr="001C77F2" w:rsidRDefault="00BE3A24" w:rsidP="00BE3A24">
      <w:pPr>
        <w:pStyle w:val="NormalWeb"/>
        <w:tabs>
          <w:tab w:val="left" w:pos="2410"/>
        </w:tabs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8. </w:t>
      </w:r>
      <w:r w:rsidR="00C96A01" w:rsidRPr="001C77F2">
        <w:rPr>
          <w:rFonts w:ascii="Arial" w:hAnsi="Arial" w:cs="Arial"/>
          <w:color w:val="000000"/>
          <w:sz w:val="20"/>
          <w:szCs w:val="20"/>
        </w:rPr>
        <w:t>tiverem seus parentes próximos semelhantes ligações com terceiros enunciados no</w:t>
      </w:r>
      <w:r w:rsidR="00E7715A" w:rsidRPr="001C77F2">
        <w:rPr>
          <w:rFonts w:ascii="Arial" w:hAnsi="Arial" w:cs="Arial"/>
          <w:color w:val="000000"/>
          <w:sz w:val="20"/>
          <w:szCs w:val="20"/>
        </w:rPr>
        <w:t xml:space="preserve">s </w:t>
      </w:r>
      <w:r w:rsidR="00C96A01" w:rsidRPr="001C77F2">
        <w:rPr>
          <w:rFonts w:ascii="Arial" w:hAnsi="Arial" w:cs="Arial"/>
          <w:color w:val="000000"/>
          <w:sz w:val="20"/>
          <w:szCs w:val="20"/>
        </w:rPr>
        <w:t xml:space="preserve">itens precedentes. </w:t>
      </w:r>
    </w:p>
    <w:p w14:paraId="6B1F7E12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</w:p>
    <w:p w14:paraId="32346E41" w14:textId="77777777" w:rsidR="00C96A01" w:rsidRPr="001C77F2" w:rsidRDefault="00C96A01" w:rsidP="00C96A01">
      <w:pPr>
        <w:pStyle w:val="NormalWeb"/>
        <w:spacing w:before="0" w:beforeAutospacing="0" w:after="0" w:afterAutospacing="0"/>
        <w:ind w:left="2268"/>
        <w:jc w:val="both"/>
        <w:rPr>
          <w:rFonts w:ascii="Arial" w:hAnsi="Arial" w:cs="Arial"/>
          <w:color w:val="000000"/>
          <w:sz w:val="20"/>
          <w:szCs w:val="20"/>
        </w:rPr>
      </w:pPr>
    </w:p>
    <w:p w14:paraId="207674E1" w14:textId="3B9BB03B" w:rsidR="003A4185" w:rsidRDefault="001446EF" w:rsidP="00C35FA2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</w:t>
      </w:r>
      <w:r w:rsidR="00856FDF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ainda de acordo com Lopes de Sá (2011), o</w:t>
      </w:r>
      <w:r w:rsidR="00856FDF">
        <w:rPr>
          <w:rFonts w:ascii="Arial" w:hAnsi="Arial" w:cs="Arial"/>
          <w:color w:val="000000"/>
        </w:rPr>
        <w:t xml:space="preserve"> p</w:t>
      </w:r>
      <w:r w:rsidR="00912BBA" w:rsidRPr="001C77F2">
        <w:rPr>
          <w:rFonts w:ascii="Arial" w:hAnsi="Arial" w:cs="Arial"/>
          <w:color w:val="000000"/>
        </w:rPr>
        <w:t xml:space="preserve">erito contábil estará apto a exercer a sua função em processo judicial, extrajudicial e arbitral, tendo como principal objetivo elaborar um laudo pericial com informações </w:t>
      </w:r>
      <w:r w:rsidR="00856FDF">
        <w:rPr>
          <w:rFonts w:ascii="Arial" w:hAnsi="Arial" w:cs="Arial"/>
          <w:color w:val="000000"/>
        </w:rPr>
        <w:t>de acordo com a solicitação do j</w:t>
      </w:r>
      <w:r w:rsidR="00912BBA" w:rsidRPr="001C77F2">
        <w:rPr>
          <w:rFonts w:ascii="Arial" w:hAnsi="Arial" w:cs="Arial"/>
          <w:color w:val="000000"/>
        </w:rPr>
        <w:t>uiz ou partes interessadas</w:t>
      </w:r>
      <w:r w:rsidR="00E7715A" w:rsidRPr="001C77F2">
        <w:rPr>
          <w:rFonts w:ascii="Arial" w:hAnsi="Arial" w:cs="Arial"/>
          <w:color w:val="000000"/>
        </w:rPr>
        <w:t>, mantendo sempre a imparcialidade.</w:t>
      </w:r>
    </w:p>
    <w:p w14:paraId="7B6E973A" w14:textId="77777777" w:rsidR="001446EF" w:rsidRPr="001C77F2" w:rsidRDefault="001446EF" w:rsidP="00C35FA2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</w:p>
    <w:p w14:paraId="5CAC94D0" w14:textId="468AA754" w:rsidR="00912BBA" w:rsidRPr="0056422D" w:rsidRDefault="00E96FC4" w:rsidP="00912BBA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r w:rsidRPr="0056422D">
        <w:rPr>
          <w:rFonts w:ascii="Arial" w:hAnsi="Arial" w:cs="Arial"/>
          <w:b/>
          <w:color w:val="000000"/>
        </w:rPr>
        <w:t>2</w:t>
      </w:r>
      <w:r w:rsidR="00912BBA" w:rsidRPr="0056422D">
        <w:rPr>
          <w:rFonts w:ascii="Arial" w:hAnsi="Arial" w:cs="Arial"/>
          <w:b/>
          <w:color w:val="000000"/>
        </w:rPr>
        <w:t>.</w:t>
      </w:r>
      <w:r w:rsidR="002E1F57">
        <w:rPr>
          <w:rFonts w:ascii="Arial" w:hAnsi="Arial" w:cs="Arial"/>
          <w:b/>
          <w:color w:val="000000"/>
        </w:rPr>
        <w:t>2</w:t>
      </w:r>
      <w:r w:rsidR="00977550">
        <w:rPr>
          <w:rFonts w:ascii="Arial" w:hAnsi="Arial" w:cs="Arial"/>
          <w:b/>
          <w:color w:val="000000"/>
        </w:rPr>
        <w:t>.1 Perito contábil a</w:t>
      </w:r>
      <w:r w:rsidR="00912BBA" w:rsidRPr="0056422D">
        <w:rPr>
          <w:rFonts w:ascii="Arial" w:hAnsi="Arial" w:cs="Arial"/>
          <w:b/>
          <w:color w:val="000000"/>
        </w:rPr>
        <w:t>ssistente</w:t>
      </w:r>
    </w:p>
    <w:p w14:paraId="63D5DC6E" w14:textId="77777777" w:rsidR="00194847" w:rsidRPr="001C77F2" w:rsidRDefault="00194847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</w:rPr>
      </w:pPr>
    </w:p>
    <w:p w14:paraId="1E76653E" w14:textId="4771597F" w:rsidR="00D91FB5" w:rsidRPr="001C77F2" w:rsidRDefault="00D91FB5" w:rsidP="00BE3A24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tab/>
      </w:r>
      <w:r w:rsidR="00856FDF">
        <w:rPr>
          <w:rFonts w:ascii="Arial" w:hAnsi="Arial" w:cs="Arial"/>
        </w:rPr>
        <w:t>Segundo</w:t>
      </w:r>
      <w:r w:rsidR="003F1A66">
        <w:rPr>
          <w:rFonts w:ascii="Arial" w:hAnsi="Arial" w:cs="Arial"/>
        </w:rPr>
        <w:t xml:space="preserve"> a NBC PP 01</w:t>
      </w:r>
      <w:r w:rsidR="00856FDF">
        <w:rPr>
          <w:rFonts w:ascii="Arial" w:hAnsi="Arial" w:cs="Arial"/>
        </w:rPr>
        <w:t>,</w:t>
      </w:r>
      <w:r w:rsidR="003F1A66">
        <w:rPr>
          <w:rFonts w:ascii="Arial" w:hAnsi="Arial" w:cs="Arial"/>
        </w:rPr>
        <w:t xml:space="preserve"> o</w:t>
      </w:r>
      <w:r w:rsidRPr="001C77F2">
        <w:rPr>
          <w:rFonts w:ascii="Arial" w:hAnsi="Arial" w:cs="Arial"/>
          <w:color w:val="000000"/>
        </w:rPr>
        <w:t xml:space="preserve"> Perito Contábil Assistente</w:t>
      </w:r>
      <w:r w:rsidRPr="001C77F2">
        <w:rPr>
          <w:rFonts w:ascii="Arial" w:hAnsi="Arial" w:cs="Arial"/>
        </w:rPr>
        <w:t xml:space="preserve"> é o </w:t>
      </w:r>
      <w:r w:rsidR="00AD2CDE" w:rsidRPr="001C77F2">
        <w:rPr>
          <w:rFonts w:ascii="Arial" w:hAnsi="Arial" w:cs="Arial"/>
        </w:rPr>
        <w:t>profissional de confiança contratado pelas</w:t>
      </w:r>
      <w:r w:rsidRPr="001C77F2">
        <w:rPr>
          <w:rFonts w:ascii="Arial" w:hAnsi="Arial" w:cs="Arial"/>
        </w:rPr>
        <w:t xml:space="preserve"> partes que atuará </w:t>
      </w:r>
      <w:r w:rsidR="00AD2CDE" w:rsidRPr="001C77F2">
        <w:rPr>
          <w:rFonts w:ascii="Arial" w:hAnsi="Arial" w:cs="Arial"/>
        </w:rPr>
        <w:t>nos</w:t>
      </w:r>
      <w:r w:rsidRPr="001C77F2">
        <w:rPr>
          <w:rFonts w:ascii="Arial" w:hAnsi="Arial" w:cs="Arial"/>
        </w:rPr>
        <w:t xml:space="preserve"> processos judiciais, extrajudiciais e inclusive no âmbito arbitral.</w:t>
      </w:r>
      <w:r w:rsidR="00454525" w:rsidRPr="001C77F2">
        <w:rPr>
          <w:rFonts w:ascii="Arial" w:hAnsi="Arial" w:cs="Arial"/>
        </w:rPr>
        <w:t xml:space="preserve"> Este</w:t>
      </w:r>
      <w:r w:rsidR="00856FDF">
        <w:rPr>
          <w:rFonts w:ascii="Arial" w:hAnsi="Arial" w:cs="Arial"/>
        </w:rPr>
        <w:t>,</w:t>
      </w:r>
      <w:r w:rsidR="00454525" w:rsidRPr="001C77F2">
        <w:rPr>
          <w:rFonts w:ascii="Arial" w:hAnsi="Arial" w:cs="Arial"/>
        </w:rPr>
        <w:t xml:space="preserve"> por sua vez</w:t>
      </w:r>
      <w:r w:rsidR="00856FDF">
        <w:rPr>
          <w:rFonts w:ascii="Arial" w:hAnsi="Arial" w:cs="Arial"/>
        </w:rPr>
        <w:t>,</w:t>
      </w:r>
      <w:r w:rsidR="00454525" w:rsidRPr="001C77F2">
        <w:rPr>
          <w:rFonts w:ascii="Arial" w:hAnsi="Arial" w:cs="Arial"/>
        </w:rPr>
        <w:t xml:space="preserve"> em casos judiciais</w:t>
      </w:r>
      <w:r w:rsidR="00856FDF">
        <w:rPr>
          <w:rFonts w:ascii="Arial" w:hAnsi="Arial" w:cs="Arial"/>
        </w:rPr>
        <w:t>,</w:t>
      </w:r>
      <w:r w:rsidR="00454525" w:rsidRPr="001C77F2">
        <w:rPr>
          <w:rFonts w:ascii="Arial" w:hAnsi="Arial" w:cs="Arial"/>
        </w:rPr>
        <w:t xml:space="preserve"> poderá manter contato com o perito nomeado p</w:t>
      </w:r>
      <w:r w:rsidR="002D6170">
        <w:rPr>
          <w:rFonts w:ascii="Arial" w:hAnsi="Arial" w:cs="Arial"/>
        </w:rPr>
        <w:t>elo jui</w:t>
      </w:r>
      <w:r w:rsidR="002D6170" w:rsidRPr="001C77F2">
        <w:rPr>
          <w:rFonts w:ascii="Arial" w:hAnsi="Arial" w:cs="Arial"/>
        </w:rPr>
        <w:t>z</w:t>
      </w:r>
      <w:r w:rsidR="00454525" w:rsidRPr="001C77F2">
        <w:rPr>
          <w:rFonts w:ascii="Arial" w:hAnsi="Arial" w:cs="Arial"/>
        </w:rPr>
        <w:t xml:space="preserve"> (Perito do Juízo) e</w:t>
      </w:r>
      <w:r w:rsidR="00856FDF">
        <w:rPr>
          <w:rFonts w:ascii="Arial" w:hAnsi="Arial" w:cs="Arial"/>
        </w:rPr>
        <w:t>,</w:t>
      </w:r>
      <w:r w:rsidR="00454525" w:rsidRPr="001C77F2">
        <w:rPr>
          <w:rFonts w:ascii="Arial" w:hAnsi="Arial" w:cs="Arial"/>
        </w:rPr>
        <w:t xml:space="preserve"> até mesmo</w:t>
      </w:r>
      <w:r w:rsidR="00856FDF">
        <w:rPr>
          <w:rFonts w:ascii="Arial" w:hAnsi="Arial" w:cs="Arial"/>
        </w:rPr>
        <w:t>,</w:t>
      </w:r>
      <w:r w:rsidR="00454525" w:rsidRPr="001C77F2">
        <w:rPr>
          <w:rFonts w:ascii="Arial" w:hAnsi="Arial" w:cs="Arial"/>
        </w:rPr>
        <w:t xml:space="preserve"> auxiliar no trabalho a ser desenvolvido.</w:t>
      </w:r>
    </w:p>
    <w:p w14:paraId="3F16C9F9" w14:textId="77777777" w:rsidR="00454525" w:rsidRPr="001C77F2" w:rsidRDefault="00454525" w:rsidP="0053002C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tab/>
      </w:r>
      <w:r w:rsidR="00E7715A" w:rsidRPr="00FB4275">
        <w:rPr>
          <w:rFonts w:ascii="Arial" w:hAnsi="Arial" w:cs="Arial"/>
        </w:rPr>
        <w:t>A</w:t>
      </w:r>
      <w:r w:rsidR="003F1A66" w:rsidRPr="00FB4275">
        <w:rPr>
          <w:rFonts w:ascii="Arial" w:hAnsi="Arial" w:cs="Arial"/>
        </w:rPr>
        <w:t>inda a</w:t>
      </w:r>
      <w:r w:rsidR="00E7715A" w:rsidRPr="00FB4275">
        <w:rPr>
          <w:rFonts w:ascii="Arial" w:hAnsi="Arial" w:cs="Arial"/>
        </w:rPr>
        <w:t xml:space="preserve">través da NBC PP 01, pode-se </w:t>
      </w:r>
      <w:r w:rsidRPr="00FB4275">
        <w:rPr>
          <w:rFonts w:ascii="Arial" w:hAnsi="Arial" w:cs="Arial"/>
        </w:rPr>
        <w:t>classifica</w:t>
      </w:r>
      <w:r w:rsidR="00E7715A" w:rsidRPr="00FB4275">
        <w:rPr>
          <w:rFonts w:ascii="Arial" w:hAnsi="Arial" w:cs="Arial"/>
        </w:rPr>
        <w:t>r</w:t>
      </w:r>
      <w:r w:rsidRPr="00FB4275">
        <w:rPr>
          <w:rFonts w:ascii="Arial" w:hAnsi="Arial" w:cs="Arial"/>
        </w:rPr>
        <w:t xml:space="preserve"> o perito contábil</w:t>
      </w:r>
      <w:r w:rsidR="0012032A" w:rsidRPr="00FB4275">
        <w:rPr>
          <w:rFonts w:ascii="Arial" w:hAnsi="Arial" w:cs="Arial"/>
        </w:rPr>
        <w:t xml:space="preserve"> assistente</w:t>
      </w:r>
      <w:r w:rsidRPr="00FB4275">
        <w:rPr>
          <w:rFonts w:ascii="Arial" w:hAnsi="Arial" w:cs="Arial"/>
        </w:rPr>
        <w:t xml:space="preserve"> da seguinte forma:</w:t>
      </w:r>
    </w:p>
    <w:p w14:paraId="684F361D" w14:textId="77777777" w:rsidR="00454525" w:rsidRPr="001C77F2" w:rsidRDefault="00454525" w:rsidP="00454525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41DBDC83" w14:textId="77777777" w:rsidR="00F3172F" w:rsidRPr="001C77F2" w:rsidRDefault="00F3172F" w:rsidP="00454525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2AA76F99" w14:textId="77777777" w:rsidR="00454525" w:rsidRPr="001C77F2" w:rsidRDefault="00454525" w:rsidP="00454525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(b) O perito-assistente pode, tão logo tenha conhecimento da perícia, manter contato com o perito do juízo, colocando-se à disposição para a execução da perícia em conjunto.</w:t>
      </w:r>
    </w:p>
    <w:p w14:paraId="74710A89" w14:textId="77777777" w:rsidR="00454525" w:rsidRPr="001C77F2" w:rsidRDefault="00454525" w:rsidP="00454525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(c) Na impossibilidade da execução da perícia em conjunto, o perito do juízo deve permitir aos peritos-assistentes o acesso aos autos e aos elementos de prova arrecadados durante a perícia, indicando local e hora para exame pelo perito-assistente.</w:t>
      </w:r>
    </w:p>
    <w:p w14:paraId="2FAE0E53" w14:textId="77777777" w:rsidR="00454525" w:rsidRPr="001C77F2" w:rsidRDefault="00454525" w:rsidP="00454525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(d) O perito-assistente pode entregar ao perito do juízo cópia do seu parecer técnico-contábil, previamente elaborado, planilhas ou memórias de cálculo, informações e demonstrações que possam esclarecer ou auxiliar o trabalho a ser desenvolvido pelo perito do juízo. </w:t>
      </w:r>
    </w:p>
    <w:p w14:paraId="43685700" w14:textId="778998E6" w:rsidR="00454525" w:rsidRPr="001C77F2" w:rsidRDefault="00454525" w:rsidP="00454525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7. O perito-assistente pode, logo após sua contratação, manter contato com o advogado da parte que o contratou, requerendo dossiê completo do processo para conhecimento dos fatos e melhor acompanhamento dos atos processuais </w:t>
      </w:r>
      <w:r w:rsidR="0097755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no que for pertinente à perícia</w:t>
      </w: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(</w:t>
      </w:r>
      <w:r w:rsidR="00BE3A2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CFC</w:t>
      </w:r>
      <w:r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2015)</w:t>
      </w:r>
      <w:r w:rsidR="0097755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14:paraId="3526CE6D" w14:textId="77777777" w:rsidR="001446EF" w:rsidRDefault="001446EF" w:rsidP="00AD2CDE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</w:p>
    <w:p w14:paraId="2CC9F33B" w14:textId="098839B3" w:rsidR="00AD2CDE" w:rsidRPr="001C77F2" w:rsidRDefault="00AD2CDE" w:rsidP="00AD2CDE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lastRenderedPageBreak/>
        <w:tab/>
        <w:t>Independente</w:t>
      </w:r>
      <w:r w:rsidR="00856FDF">
        <w:rPr>
          <w:rFonts w:ascii="Arial" w:hAnsi="Arial" w:cs="Arial"/>
        </w:rPr>
        <w:t>mente</w:t>
      </w:r>
      <w:r w:rsidRPr="001C77F2">
        <w:rPr>
          <w:rFonts w:ascii="Arial" w:hAnsi="Arial" w:cs="Arial"/>
        </w:rPr>
        <w:t xml:space="preserve"> de ter sido nomeado pelo Juiz ou não, o perito assistente estará enquadrado nas mesmas regras/leis que o nomeado. Deverá agir de forma ética, mantendo a boa fé e veracidade na sua atuação.</w:t>
      </w:r>
    </w:p>
    <w:p w14:paraId="5A84EAC9" w14:textId="77777777" w:rsidR="00AD2CDE" w:rsidRPr="001C77F2" w:rsidRDefault="00AD2CDE" w:rsidP="0056422D">
      <w:pPr>
        <w:pStyle w:val="NormalWeb"/>
        <w:tabs>
          <w:tab w:val="left" w:pos="1609"/>
        </w:tabs>
        <w:spacing w:before="0" w:beforeAutospacing="0" w:after="0" w:afterAutospacing="0" w:line="360" w:lineRule="auto"/>
        <w:rPr>
          <w:rFonts w:ascii="Arial" w:hAnsi="Arial" w:cs="Arial"/>
          <w:b/>
          <w:color w:val="000000"/>
          <w:sz w:val="32"/>
          <w:szCs w:val="32"/>
        </w:rPr>
      </w:pPr>
    </w:p>
    <w:p w14:paraId="382FFE62" w14:textId="7C844DD9" w:rsidR="00782DEF" w:rsidRPr="0056422D" w:rsidRDefault="00E96FC4" w:rsidP="008B51F1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proofErr w:type="gramStart"/>
      <w:r w:rsidRPr="0056422D">
        <w:rPr>
          <w:rFonts w:ascii="Arial" w:hAnsi="Arial" w:cs="Arial"/>
          <w:b/>
          <w:color w:val="000000"/>
        </w:rPr>
        <w:t>2</w:t>
      </w:r>
      <w:r w:rsidR="001117CF" w:rsidRPr="0056422D">
        <w:rPr>
          <w:rFonts w:ascii="Arial" w:hAnsi="Arial" w:cs="Arial"/>
          <w:b/>
          <w:color w:val="000000"/>
        </w:rPr>
        <w:t>.</w:t>
      </w:r>
      <w:r w:rsidR="002E1F57">
        <w:rPr>
          <w:rFonts w:ascii="Arial" w:hAnsi="Arial" w:cs="Arial"/>
          <w:b/>
          <w:color w:val="000000"/>
        </w:rPr>
        <w:t>3</w:t>
      </w:r>
      <w:r w:rsidR="001117CF" w:rsidRPr="0056422D">
        <w:rPr>
          <w:rFonts w:ascii="Arial" w:hAnsi="Arial" w:cs="Arial"/>
          <w:b/>
          <w:color w:val="000000"/>
        </w:rPr>
        <w:t xml:space="preserve"> </w:t>
      </w:r>
      <w:r w:rsidR="00977550">
        <w:rPr>
          <w:rFonts w:ascii="Arial" w:hAnsi="Arial" w:cs="Arial"/>
          <w:b/>
          <w:color w:val="000000"/>
        </w:rPr>
        <w:t>Laudo</w:t>
      </w:r>
      <w:proofErr w:type="gramEnd"/>
      <w:r w:rsidR="00977550">
        <w:rPr>
          <w:rFonts w:ascii="Arial" w:hAnsi="Arial" w:cs="Arial"/>
          <w:b/>
          <w:color w:val="000000"/>
        </w:rPr>
        <w:t xml:space="preserve"> pericial c</w:t>
      </w:r>
      <w:r w:rsidR="00585AB4" w:rsidRPr="0056422D">
        <w:rPr>
          <w:rFonts w:ascii="Arial" w:hAnsi="Arial" w:cs="Arial"/>
          <w:b/>
          <w:color w:val="000000"/>
        </w:rPr>
        <w:t>ontábil</w:t>
      </w:r>
    </w:p>
    <w:p w14:paraId="243EB584" w14:textId="77777777" w:rsidR="008B51F1" w:rsidRPr="001C77F2" w:rsidRDefault="008B51F1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</w:p>
    <w:p w14:paraId="14C66079" w14:textId="6F7DEDFD" w:rsidR="006061ED" w:rsidRPr="001C77F2" w:rsidRDefault="00856FDF" w:rsidP="008B51F1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 Laudo Pericial Contábil é um documento no qual são</w:t>
      </w:r>
      <w:r w:rsidR="006061ED" w:rsidRPr="001C77F2">
        <w:rPr>
          <w:rFonts w:ascii="Arial" w:hAnsi="Arial" w:cs="Arial"/>
          <w:color w:val="000000"/>
        </w:rPr>
        <w:t xml:space="preserve"> estruturada</w:t>
      </w:r>
      <w:r>
        <w:rPr>
          <w:rFonts w:ascii="Arial" w:hAnsi="Arial" w:cs="Arial"/>
          <w:color w:val="000000"/>
        </w:rPr>
        <w:t>s</w:t>
      </w:r>
      <w:r w:rsidR="006061ED" w:rsidRPr="001C77F2">
        <w:rPr>
          <w:rFonts w:ascii="Arial" w:hAnsi="Arial" w:cs="Arial"/>
          <w:color w:val="000000"/>
        </w:rPr>
        <w:t xml:space="preserve"> todas as informações necessárias para que todos os envolvidos tenham entendimento sobre o assunto. Dessa forma</w:t>
      </w:r>
      <w:r>
        <w:rPr>
          <w:rFonts w:ascii="Arial" w:hAnsi="Arial" w:cs="Arial"/>
          <w:color w:val="000000"/>
        </w:rPr>
        <w:t>,</w:t>
      </w:r>
      <w:r w:rsidR="006061ED" w:rsidRPr="001C77F2">
        <w:rPr>
          <w:rFonts w:ascii="Arial" w:hAnsi="Arial" w:cs="Arial"/>
          <w:color w:val="000000"/>
        </w:rPr>
        <w:t xml:space="preserve"> o perito deverá levantar todos os fatos e provas sobre o caso </w:t>
      </w:r>
      <w:r w:rsidR="0031298A" w:rsidRPr="001C77F2">
        <w:rPr>
          <w:rFonts w:ascii="Arial" w:hAnsi="Arial" w:cs="Arial"/>
          <w:color w:val="000000"/>
        </w:rPr>
        <w:t xml:space="preserve">para </w:t>
      </w:r>
      <w:r w:rsidR="006061ED" w:rsidRPr="001C77F2">
        <w:rPr>
          <w:rFonts w:ascii="Arial" w:hAnsi="Arial" w:cs="Arial"/>
          <w:color w:val="000000"/>
        </w:rPr>
        <w:t xml:space="preserve">apresentar </w:t>
      </w:r>
      <w:r w:rsidR="0031298A" w:rsidRPr="001C77F2">
        <w:rPr>
          <w:rFonts w:ascii="Arial" w:hAnsi="Arial" w:cs="Arial"/>
          <w:color w:val="000000"/>
        </w:rPr>
        <w:t>a</w:t>
      </w:r>
      <w:r>
        <w:rPr>
          <w:rFonts w:ascii="Arial" w:hAnsi="Arial" w:cs="Arial"/>
          <w:color w:val="000000"/>
        </w:rPr>
        <w:t>o j</w:t>
      </w:r>
      <w:r w:rsidR="006061ED" w:rsidRPr="001C77F2">
        <w:rPr>
          <w:rFonts w:ascii="Arial" w:hAnsi="Arial" w:cs="Arial"/>
          <w:color w:val="000000"/>
        </w:rPr>
        <w:t>uiz</w:t>
      </w:r>
      <w:r w:rsidR="0031298A" w:rsidRPr="001C77F2">
        <w:rPr>
          <w:rFonts w:ascii="Arial" w:hAnsi="Arial" w:cs="Arial"/>
          <w:color w:val="000000"/>
        </w:rPr>
        <w:t xml:space="preserve"> quando solicitado.</w:t>
      </w:r>
    </w:p>
    <w:p w14:paraId="196FBB6E" w14:textId="77777777" w:rsidR="00EB2A13" w:rsidRPr="001C77F2" w:rsidRDefault="00697A07" w:rsidP="00770A3A">
      <w:pPr>
        <w:pStyle w:val="NormalWeb"/>
        <w:tabs>
          <w:tab w:val="left" w:pos="2268"/>
        </w:tabs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1C77F2">
        <w:rPr>
          <w:rFonts w:ascii="Arial" w:hAnsi="Arial" w:cs="Arial"/>
          <w:color w:val="000000"/>
        </w:rPr>
        <w:t>Consta</w:t>
      </w:r>
      <w:r w:rsidR="006769EB" w:rsidRPr="001C77F2">
        <w:rPr>
          <w:rFonts w:ascii="Arial" w:hAnsi="Arial" w:cs="Arial"/>
          <w:color w:val="000000"/>
        </w:rPr>
        <w:t xml:space="preserve"> sobre laudo pericial </w:t>
      </w:r>
      <w:r w:rsidR="002D1B13" w:rsidRPr="001C77F2">
        <w:rPr>
          <w:rFonts w:ascii="Arial" w:hAnsi="Arial" w:cs="Arial"/>
          <w:color w:val="000000"/>
        </w:rPr>
        <w:t xml:space="preserve">e parecer técnico </w:t>
      </w:r>
      <w:r w:rsidR="006769EB" w:rsidRPr="001C77F2">
        <w:rPr>
          <w:rFonts w:ascii="Arial" w:hAnsi="Arial" w:cs="Arial"/>
          <w:color w:val="000000"/>
        </w:rPr>
        <w:t>contábil</w:t>
      </w:r>
      <w:r w:rsidRPr="001C77F2">
        <w:rPr>
          <w:rFonts w:ascii="Arial" w:hAnsi="Arial" w:cs="Arial"/>
          <w:color w:val="000000"/>
        </w:rPr>
        <w:t xml:space="preserve"> na</w:t>
      </w:r>
      <w:r w:rsidR="00037F6E" w:rsidRPr="001C77F2">
        <w:rPr>
          <w:rFonts w:ascii="Arial" w:hAnsi="Arial" w:cs="Arial"/>
          <w:color w:val="000000"/>
        </w:rPr>
        <w:t xml:space="preserve"> N</w:t>
      </w:r>
      <w:r w:rsidR="00434635" w:rsidRPr="001C77F2">
        <w:rPr>
          <w:rFonts w:ascii="Arial" w:hAnsi="Arial" w:cs="Arial"/>
          <w:color w:val="000000"/>
        </w:rPr>
        <w:t>BC T</w:t>
      </w:r>
      <w:r w:rsidR="00785E4C">
        <w:rPr>
          <w:rFonts w:ascii="Arial" w:hAnsi="Arial" w:cs="Arial"/>
          <w:color w:val="000000"/>
        </w:rPr>
        <w:t>P 01</w:t>
      </w:r>
      <w:r w:rsidR="00C55373" w:rsidRPr="001C77F2">
        <w:rPr>
          <w:rFonts w:ascii="Arial" w:hAnsi="Arial" w:cs="Arial"/>
          <w:color w:val="000000"/>
        </w:rPr>
        <w:t>:</w:t>
      </w:r>
    </w:p>
    <w:p w14:paraId="6E762AA6" w14:textId="77777777" w:rsidR="00F3172F" w:rsidRDefault="00F3172F" w:rsidP="00770A3A">
      <w:pPr>
        <w:pStyle w:val="NormalWeb"/>
        <w:tabs>
          <w:tab w:val="left" w:pos="2268"/>
        </w:tabs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b/>
          <w:bCs/>
          <w:color w:val="000000"/>
        </w:rPr>
      </w:pPr>
    </w:p>
    <w:p w14:paraId="464F0B47" w14:textId="77777777" w:rsidR="00785E4C" w:rsidRPr="00785E4C" w:rsidRDefault="00785E4C" w:rsidP="00785E4C">
      <w:pPr>
        <w:tabs>
          <w:tab w:val="left" w:pos="2552"/>
        </w:tabs>
        <w:spacing w:after="0" w:line="240" w:lineRule="auto"/>
        <w:ind w:left="2126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785E4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47. O Decreto-Lei n.º 9.295/46, na alínea “c” do Art. 25, determina que o laudo pericial contábil e o parecer técnico-contábil somente sejam elaborados por contador ou pessoa jurídica, se a lei assim permitir, que estejam devidamente registrados e habilitados em Conselho Regional de Contabilidade. A habilitação é comprovada mediante Certidão de Regularidade Profissional emitida pelos Conselhos Regionais de Contabilidade. </w:t>
      </w:r>
    </w:p>
    <w:p w14:paraId="61708F10" w14:textId="77777777" w:rsidR="00785E4C" w:rsidRPr="00785E4C" w:rsidRDefault="00785E4C" w:rsidP="00785E4C">
      <w:pPr>
        <w:spacing w:after="0" w:line="240" w:lineRule="auto"/>
        <w:ind w:left="2126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785E4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48. O laudo pericial contábil e o parecer técnico-contábil são documentos escritos, nos quais os peritos devem registrar, de forma abrangente, o conteúdo da perícia e particularizar os aspectos e as minudências que envolvam o seu objeto e as buscas de elementos de prova necessários para a conclusão do seu trabalho. </w:t>
      </w:r>
    </w:p>
    <w:p w14:paraId="362D44B6" w14:textId="330CE805" w:rsidR="000B7E7E" w:rsidRDefault="00785E4C" w:rsidP="00785E4C">
      <w:pPr>
        <w:spacing w:after="0" w:line="240" w:lineRule="auto"/>
        <w:ind w:left="2126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785E4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49. Os peritos devem consignar, no final do laudo pericial contábil ou do parecer técnico-contábil, de forma clar</w:t>
      </w:r>
      <w:r w:rsidR="00BD08C0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 e precisa, as suas conclusões</w:t>
      </w:r>
      <w:r w:rsidRPr="00785E4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</w:t>
      </w:r>
      <w:r w:rsidR="00037F6E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(</w:t>
      </w:r>
      <w:r w:rsidR="00BE3A2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CFC</w:t>
      </w:r>
      <w:r w:rsidR="00D52030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20</w:t>
      </w:r>
      <w:r w:rsidR="002D1B13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r w:rsidR="00D52030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5</w:t>
      </w:r>
      <w:r w:rsidR="00C55373" w:rsidRPr="001C77F2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)</w:t>
      </w:r>
      <w:r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14:paraId="01B1C32D" w14:textId="77777777" w:rsidR="007B0679" w:rsidRDefault="007B0679" w:rsidP="00785E4C">
      <w:pPr>
        <w:spacing w:after="0" w:line="240" w:lineRule="auto"/>
        <w:ind w:left="2126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14:paraId="1B994CA6" w14:textId="77777777" w:rsidR="007B0679" w:rsidRPr="001C77F2" w:rsidRDefault="007B0679" w:rsidP="00785E4C">
      <w:pPr>
        <w:spacing w:after="0" w:line="240" w:lineRule="auto"/>
        <w:ind w:left="2126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14:paraId="631E31BB" w14:textId="497A5F1D" w:rsidR="0004622F" w:rsidRPr="001C77F2" w:rsidRDefault="0004622F" w:rsidP="008B51F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 w:rsidRPr="00B30463">
        <w:rPr>
          <w:rFonts w:ascii="Arial" w:hAnsi="Arial" w:cs="Arial"/>
          <w:sz w:val="24"/>
          <w:szCs w:val="24"/>
        </w:rPr>
        <w:t>Para</w:t>
      </w:r>
      <w:r w:rsidR="0053002C" w:rsidRPr="00B30463">
        <w:rPr>
          <w:rFonts w:ascii="Arial" w:hAnsi="Arial" w:cs="Arial"/>
          <w:sz w:val="24"/>
          <w:szCs w:val="24"/>
        </w:rPr>
        <w:t xml:space="preserve"> </w:t>
      </w:r>
      <w:r w:rsidR="002D6170">
        <w:rPr>
          <w:rFonts w:ascii="Arial" w:hAnsi="Arial" w:cs="Arial"/>
          <w:sz w:val="24"/>
          <w:szCs w:val="24"/>
        </w:rPr>
        <w:t>Lopes de S</w:t>
      </w:r>
      <w:r w:rsidR="002D6170" w:rsidRPr="00B30463">
        <w:rPr>
          <w:rFonts w:ascii="Arial" w:hAnsi="Arial" w:cs="Arial"/>
          <w:sz w:val="24"/>
          <w:szCs w:val="24"/>
        </w:rPr>
        <w:t xml:space="preserve">á </w:t>
      </w:r>
      <w:r w:rsidR="007F6691" w:rsidRPr="00B30463">
        <w:rPr>
          <w:rFonts w:ascii="Arial" w:hAnsi="Arial" w:cs="Arial"/>
          <w:sz w:val="24"/>
          <w:szCs w:val="24"/>
        </w:rPr>
        <w:t>(1997</w:t>
      </w:r>
      <w:r w:rsidR="00A70572" w:rsidRPr="00B30463">
        <w:rPr>
          <w:rFonts w:ascii="Arial" w:hAnsi="Arial" w:cs="Arial"/>
          <w:sz w:val="24"/>
          <w:szCs w:val="24"/>
        </w:rPr>
        <w:t>, p. 44</w:t>
      </w:r>
      <w:r w:rsidR="007F6691" w:rsidRPr="00B30463">
        <w:rPr>
          <w:rFonts w:ascii="Arial" w:hAnsi="Arial" w:cs="Arial"/>
          <w:sz w:val="24"/>
          <w:szCs w:val="24"/>
        </w:rPr>
        <w:t>)</w:t>
      </w:r>
      <w:r w:rsidR="002D6170">
        <w:rPr>
          <w:rFonts w:ascii="Arial" w:hAnsi="Arial" w:cs="Arial"/>
          <w:sz w:val="24"/>
          <w:szCs w:val="24"/>
        </w:rPr>
        <w:t>, l</w:t>
      </w:r>
      <w:r w:rsidRPr="001C77F2">
        <w:rPr>
          <w:rFonts w:ascii="Arial" w:hAnsi="Arial" w:cs="Arial"/>
          <w:sz w:val="24"/>
          <w:szCs w:val="24"/>
        </w:rPr>
        <w:t xml:space="preserve">audo </w:t>
      </w:r>
      <w:r w:rsidR="002D6170">
        <w:rPr>
          <w:rFonts w:ascii="Arial" w:hAnsi="Arial" w:cs="Arial"/>
          <w:sz w:val="24"/>
          <w:szCs w:val="24"/>
        </w:rPr>
        <w:t>p</w:t>
      </w:r>
      <w:r w:rsidRPr="001C77F2">
        <w:rPr>
          <w:rFonts w:ascii="Arial" w:hAnsi="Arial" w:cs="Arial"/>
          <w:sz w:val="24"/>
          <w:szCs w:val="24"/>
        </w:rPr>
        <w:t xml:space="preserve">ericial </w:t>
      </w:r>
      <w:r w:rsidR="002D6170">
        <w:rPr>
          <w:rFonts w:ascii="Arial" w:hAnsi="Arial" w:cs="Arial"/>
          <w:sz w:val="24"/>
          <w:szCs w:val="24"/>
        </w:rPr>
        <w:t>c</w:t>
      </w:r>
      <w:r w:rsidRPr="001C77F2">
        <w:rPr>
          <w:rFonts w:ascii="Arial" w:hAnsi="Arial" w:cs="Arial"/>
          <w:sz w:val="24"/>
          <w:szCs w:val="24"/>
        </w:rPr>
        <w:t>ontábil “</w:t>
      </w:r>
      <w:r w:rsidR="00FC2EF5" w:rsidRPr="001C77F2">
        <w:rPr>
          <w:rFonts w:ascii="Arial" w:hAnsi="Arial" w:cs="Arial"/>
          <w:sz w:val="24"/>
          <w:szCs w:val="24"/>
        </w:rPr>
        <w:t>é</w:t>
      </w:r>
      <w:r w:rsidRPr="001C77F2">
        <w:rPr>
          <w:rFonts w:ascii="Arial" w:hAnsi="Arial" w:cs="Arial"/>
          <w:sz w:val="24"/>
          <w:szCs w:val="24"/>
        </w:rPr>
        <w:t xml:space="preserve"> o julgamento ou pronunciamento, baseado nos conhecimentos que tem o profissional da contabilidade, em face de eventos ou fatos que são submetidos a sua apreciação”. </w:t>
      </w:r>
    </w:p>
    <w:p w14:paraId="1866B0F9" w14:textId="71570C69" w:rsidR="00572B87" w:rsidRPr="001C77F2" w:rsidRDefault="002D6170" w:rsidP="008B51F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laudo pericial c</w:t>
      </w:r>
      <w:r w:rsidR="00572B87" w:rsidRPr="001C77F2">
        <w:rPr>
          <w:rFonts w:ascii="Arial" w:hAnsi="Arial" w:cs="Arial"/>
          <w:sz w:val="24"/>
          <w:szCs w:val="24"/>
        </w:rPr>
        <w:t>ontábil deve ser produzido por um profissional devidamente qualifi</w:t>
      </w:r>
      <w:r>
        <w:rPr>
          <w:rFonts w:ascii="Arial" w:hAnsi="Arial" w:cs="Arial"/>
          <w:sz w:val="24"/>
          <w:szCs w:val="24"/>
        </w:rPr>
        <w:t>cado e de inteira confiança do j</w:t>
      </w:r>
      <w:r w:rsidR="00572B87" w:rsidRPr="001C77F2">
        <w:rPr>
          <w:rFonts w:ascii="Arial" w:hAnsi="Arial" w:cs="Arial"/>
          <w:sz w:val="24"/>
          <w:szCs w:val="24"/>
        </w:rPr>
        <w:t>uiz ou das partes interessadas, sendo indicado de acordo com suas habilidades e conhecimentos</w:t>
      </w:r>
      <w:r w:rsidR="00995966" w:rsidRPr="001C77F2">
        <w:rPr>
          <w:rFonts w:ascii="Arial" w:hAnsi="Arial" w:cs="Arial"/>
          <w:sz w:val="24"/>
          <w:szCs w:val="24"/>
        </w:rPr>
        <w:t>, devendo atender aos prazos pré-determinados.</w:t>
      </w:r>
    </w:p>
    <w:p w14:paraId="369FF25C" w14:textId="77777777" w:rsidR="00D320D0" w:rsidRPr="001C77F2" w:rsidRDefault="00D320D0" w:rsidP="00115B5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 w:rsidRPr="001C77F2">
        <w:rPr>
          <w:rFonts w:ascii="Arial" w:hAnsi="Arial" w:cs="Arial"/>
          <w:sz w:val="24"/>
          <w:szCs w:val="24"/>
        </w:rPr>
        <w:t xml:space="preserve">Para </w:t>
      </w:r>
      <w:r w:rsidR="00115B51" w:rsidRPr="001C77F2">
        <w:rPr>
          <w:rFonts w:ascii="Arial" w:hAnsi="Arial" w:cs="Arial"/>
          <w:sz w:val="24"/>
          <w:szCs w:val="24"/>
        </w:rPr>
        <w:t>O</w:t>
      </w:r>
      <w:r w:rsidR="003F1A66">
        <w:rPr>
          <w:rFonts w:ascii="Arial" w:hAnsi="Arial" w:cs="Arial"/>
          <w:sz w:val="24"/>
          <w:szCs w:val="24"/>
        </w:rPr>
        <w:t>RNELAS</w:t>
      </w:r>
      <w:r w:rsidR="00115B51" w:rsidRPr="001C77F2">
        <w:rPr>
          <w:rFonts w:ascii="Arial" w:hAnsi="Arial" w:cs="Arial"/>
          <w:sz w:val="24"/>
          <w:szCs w:val="24"/>
        </w:rPr>
        <w:t xml:space="preserve"> (2011, p. 76) “o laudo pericial contábil é a peça técnica da lavra do perito nomeado”. </w:t>
      </w:r>
    </w:p>
    <w:p w14:paraId="31218C37" w14:textId="6CD229A6" w:rsidR="00115B51" w:rsidRPr="001C77F2" w:rsidRDefault="00E765CE" w:rsidP="00115B5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 w:rsidRPr="001C77F2">
        <w:rPr>
          <w:rFonts w:ascii="Arial" w:hAnsi="Arial" w:cs="Arial"/>
          <w:sz w:val="24"/>
          <w:szCs w:val="24"/>
        </w:rPr>
        <w:t>E</w:t>
      </w:r>
      <w:r w:rsidR="002D6170">
        <w:rPr>
          <w:rFonts w:ascii="Arial" w:hAnsi="Arial" w:cs="Arial"/>
          <w:sz w:val="24"/>
          <w:szCs w:val="24"/>
        </w:rPr>
        <w:t>,</w:t>
      </w:r>
      <w:r w:rsidRPr="001C77F2">
        <w:rPr>
          <w:rFonts w:ascii="Arial" w:hAnsi="Arial" w:cs="Arial"/>
          <w:sz w:val="24"/>
          <w:szCs w:val="24"/>
        </w:rPr>
        <w:t xml:space="preserve"> por se tratar de um documento de tamanha importância</w:t>
      </w:r>
      <w:r w:rsidR="002D6170">
        <w:rPr>
          <w:rFonts w:ascii="Arial" w:hAnsi="Arial" w:cs="Arial"/>
          <w:sz w:val="24"/>
          <w:szCs w:val="24"/>
        </w:rPr>
        <w:t>, ele</w:t>
      </w:r>
      <w:r w:rsidRPr="001C77F2">
        <w:rPr>
          <w:rFonts w:ascii="Arial" w:hAnsi="Arial" w:cs="Arial"/>
          <w:sz w:val="24"/>
          <w:szCs w:val="24"/>
        </w:rPr>
        <w:t xml:space="preserve"> deve ser </w:t>
      </w:r>
      <w:r w:rsidRPr="00FB4275">
        <w:rPr>
          <w:rFonts w:ascii="Arial" w:hAnsi="Arial" w:cs="Arial"/>
          <w:sz w:val="24"/>
          <w:szCs w:val="24"/>
        </w:rPr>
        <w:t>elaborado respeitando</w:t>
      </w:r>
      <w:r w:rsidRPr="001C77F2">
        <w:rPr>
          <w:rFonts w:ascii="Arial" w:hAnsi="Arial" w:cs="Arial"/>
          <w:sz w:val="24"/>
          <w:szCs w:val="24"/>
        </w:rPr>
        <w:t xml:space="preserve"> o passo a passo de todos os requisitos necessários</w:t>
      </w:r>
      <w:r w:rsidR="003F1A66">
        <w:rPr>
          <w:rFonts w:ascii="Arial" w:hAnsi="Arial" w:cs="Arial"/>
          <w:sz w:val="24"/>
          <w:szCs w:val="24"/>
        </w:rPr>
        <w:t>, conforme orienta O</w:t>
      </w:r>
      <w:r w:rsidR="002D6170">
        <w:rPr>
          <w:rFonts w:ascii="Arial" w:hAnsi="Arial" w:cs="Arial"/>
          <w:sz w:val="24"/>
          <w:szCs w:val="24"/>
        </w:rPr>
        <w:t>rnelas</w:t>
      </w:r>
      <w:r w:rsidR="003F1A66">
        <w:rPr>
          <w:rFonts w:ascii="Arial" w:hAnsi="Arial" w:cs="Arial"/>
          <w:sz w:val="24"/>
          <w:szCs w:val="24"/>
        </w:rPr>
        <w:t xml:space="preserve"> (2011, p.76 e 77):</w:t>
      </w:r>
    </w:p>
    <w:p w14:paraId="6F0CD6D2" w14:textId="77777777" w:rsidR="00E765CE" w:rsidRPr="001C77F2" w:rsidRDefault="00E765CE" w:rsidP="00BE3A24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lastRenderedPageBreak/>
        <w:t>Terminadas as operações de averiguação e coleta das informações, dos documentos necessários, é chegado o momento de elaboração do laudo pericial contábil.</w:t>
      </w:r>
    </w:p>
    <w:p w14:paraId="5A9A2302" w14:textId="77777777" w:rsidR="00115B51" w:rsidRPr="001C77F2" w:rsidRDefault="00115B51" w:rsidP="00BE3A24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O Laudo pericial contábil pode ser entendido sob dois aspectos:</w:t>
      </w:r>
    </w:p>
    <w:p w14:paraId="663DF325" w14:textId="77777777" w:rsidR="00115B51" w:rsidRPr="001C77F2" w:rsidRDefault="00115B51" w:rsidP="00BE3A24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a) é a materialização do trabalho pericial desenvolvido pelo perito; e</w:t>
      </w:r>
    </w:p>
    <w:p w14:paraId="71A5B019" w14:textId="77777777" w:rsidR="00115B51" w:rsidRPr="001C77F2" w:rsidRDefault="00115B51" w:rsidP="00BE3A24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b) é a própria prova pericial</w:t>
      </w:r>
      <w:r w:rsidR="003F1A66">
        <w:rPr>
          <w:rFonts w:ascii="Arial" w:hAnsi="Arial" w:cs="Arial"/>
          <w:sz w:val="24"/>
          <w:szCs w:val="24"/>
        </w:rPr>
        <w:t>.</w:t>
      </w:r>
    </w:p>
    <w:p w14:paraId="7C61B13B" w14:textId="77777777" w:rsidR="00115B51" w:rsidRPr="001C77F2" w:rsidRDefault="00115B51" w:rsidP="00115B5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</w:p>
    <w:p w14:paraId="4AD911E7" w14:textId="7D660D40" w:rsidR="00115B51" w:rsidRPr="001C77F2" w:rsidRDefault="00E765CE" w:rsidP="00115B5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 w:rsidRPr="001C77F2">
        <w:rPr>
          <w:rFonts w:ascii="Arial" w:hAnsi="Arial" w:cs="Arial"/>
          <w:sz w:val="24"/>
          <w:szCs w:val="24"/>
        </w:rPr>
        <w:t xml:space="preserve">Para </w:t>
      </w:r>
      <w:r w:rsidR="001446EF">
        <w:rPr>
          <w:rFonts w:ascii="Arial" w:hAnsi="Arial" w:cs="Arial"/>
          <w:sz w:val="24"/>
          <w:szCs w:val="24"/>
        </w:rPr>
        <w:t xml:space="preserve">Lopes de </w:t>
      </w:r>
      <w:r w:rsidRPr="001C77F2">
        <w:rPr>
          <w:rFonts w:ascii="Arial" w:hAnsi="Arial" w:cs="Arial"/>
          <w:sz w:val="24"/>
          <w:szCs w:val="24"/>
        </w:rPr>
        <w:t>Sá (2011)</w:t>
      </w:r>
      <w:r w:rsidR="002D6170">
        <w:rPr>
          <w:rFonts w:ascii="Arial" w:hAnsi="Arial" w:cs="Arial"/>
          <w:sz w:val="24"/>
          <w:szCs w:val="24"/>
        </w:rPr>
        <w:t>, não existe um modelo único de l</w:t>
      </w:r>
      <w:r w:rsidRPr="001C77F2">
        <w:rPr>
          <w:rFonts w:ascii="Arial" w:hAnsi="Arial" w:cs="Arial"/>
          <w:sz w:val="24"/>
          <w:szCs w:val="24"/>
        </w:rPr>
        <w:t xml:space="preserve">audo pericial contábil, mas é importante se ater a </w:t>
      </w:r>
      <w:r w:rsidR="002D6170">
        <w:rPr>
          <w:rFonts w:ascii="Arial" w:hAnsi="Arial" w:cs="Arial"/>
          <w:sz w:val="24"/>
          <w:szCs w:val="24"/>
        </w:rPr>
        <w:t>aspectos formais, já que</w:t>
      </w:r>
      <w:r w:rsidRPr="001C77F2">
        <w:rPr>
          <w:rFonts w:ascii="Arial" w:hAnsi="Arial" w:cs="Arial"/>
          <w:sz w:val="24"/>
          <w:szCs w:val="24"/>
        </w:rPr>
        <w:t xml:space="preserve"> será utilizado em esfera judicial.</w:t>
      </w:r>
    </w:p>
    <w:p w14:paraId="0490B34C" w14:textId="4CF1A58A" w:rsidR="00E765CE" w:rsidRDefault="002D6170" w:rsidP="007B0679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estrutura básica de um laudo p</w:t>
      </w:r>
      <w:r w:rsidR="00F92F02" w:rsidRPr="001C77F2">
        <w:rPr>
          <w:rFonts w:ascii="Arial" w:hAnsi="Arial" w:cs="Arial"/>
          <w:sz w:val="24"/>
          <w:szCs w:val="24"/>
        </w:rPr>
        <w:t xml:space="preserve">ericial </w:t>
      </w:r>
      <w:r>
        <w:rPr>
          <w:rFonts w:ascii="Arial" w:hAnsi="Arial" w:cs="Arial"/>
          <w:sz w:val="24"/>
          <w:szCs w:val="24"/>
        </w:rPr>
        <w:t>c</w:t>
      </w:r>
      <w:r w:rsidR="00F92F02" w:rsidRPr="001C77F2">
        <w:rPr>
          <w:rFonts w:ascii="Arial" w:hAnsi="Arial" w:cs="Arial"/>
          <w:sz w:val="24"/>
          <w:szCs w:val="24"/>
        </w:rPr>
        <w:t>ontábil deve</w:t>
      </w:r>
      <w:r w:rsidR="00585570" w:rsidRPr="001C77F2">
        <w:rPr>
          <w:rFonts w:ascii="Arial" w:hAnsi="Arial" w:cs="Arial"/>
          <w:sz w:val="24"/>
          <w:szCs w:val="24"/>
        </w:rPr>
        <w:t xml:space="preserve"> </w:t>
      </w:r>
      <w:r w:rsidR="00F92F02" w:rsidRPr="001C77F2">
        <w:rPr>
          <w:rFonts w:ascii="Arial" w:hAnsi="Arial" w:cs="Arial"/>
          <w:sz w:val="24"/>
          <w:szCs w:val="24"/>
        </w:rPr>
        <w:t xml:space="preserve">se ater aos </w:t>
      </w:r>
      <w:r w:rsidR="00BA2456" w:rsidRPr="001C77F2">
        <w:rPr>
          <w:rFonts w:ascii="Arial" w:hAnsi="Arial" w:cs="Arial"/>
          <w:sz w:val="24"/>
          <w:szCs w:val="24"/>
        </w:rPr>
        <w:t>seguintes</w:t>
      </w:r>
      <w:r w:rsidR="00F92F02" w:rsidRPr="001C77F2">
        <w:rPr>
          <w:rFonts w:ascii="Arial" w:hAnsi="Arial" w:cs="Arial"/>
          <w:sz w:val="24"/>
          <w:szCs w:val="24"/>
        </w:rPr>
        <w:t xml:space="preserve"> elementos</w:t>
      </w:r>
      <w:r w:rsidR="003F1A66">
        <w:rPr>
          <w:rFonts w:ascii="Arial" w:hAnsi="Arial" w:cs="Arial"/>
          <w:sz w:val="24"/>
          <w:szCs w:val="24"/>
        </w:rPr>
        <w:t xml:space="preserve"> conforme </w:t>
      </w:r>
      <w:r w:rsidR="001446EF"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 xml:space="preserve">opes de </w:t>
      </w:r>
      <w:r w:rsidR="003F1A66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á</w:t>
      </w:r>
      <w:r w:rsidR="003F1A66">
        <w:rPr>
          <w:rFonts w:ascii="Arial" w:hAnsi="Arial" w:cs="Arial"/>
          <w:sz w:val="24"/>
          <w:szCs w:val="24"/>
        </w:rPr>
        <w:t xml:space="preserve"> (2011, p. 44):</w:t>
      </w:r>
    </w:p>
    <w:p w14:paraId="3E3B1F0F" w14:textId="77777777" w:rsidR="007B0679" w:rsidRPr="001C77F2" w:rsidRDefault="007B0679" w:rsidP="007B0679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</w:p>
    <w:p w14:paraId="7D2361FB" w14:textId="77777777" w:rsidR="00E765CE" w:rsidRPr="001C77F2" w:rsidRDefault="00E765CE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Em geral, no mínimo um laudo deve ter em sua estrutura os elementos seguintes:</w:t>
      </w:r>
    </w:p>
    <w:p w14:paraId="5172CABA" w14:textId="77777777" w:rsidR="00E765CE" w:rsidRPr="001C77F2" w:rsidRDefault="004E12E8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I- Prólogo de encaminhamento</w:t>
      </w:r>
    </w:p>
    <w:p w14:paraId="3BD814D1" w14:textId="77777777" w:rsidR="004E12E8" w:rsidRPr="001C77F2" w:rsidRDefault="004E12E8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II- Quesitos</w:t>
      </w:r>
    </w:p>
    <w:p w14:paraId="6BA36832" w14:textId="77777777" w:rsidR="004E12E8" w:rsidRPr="001C77F2" w:rsidRDefault="004E12E8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III- Respostas</w:t>
      </w:r>
    </w:p>
    <w:p w14:paraId="76E130EF" w14:textId="77777777" w:rsidR="004E12E8" w:rsidRPr="001C77F2" w:rsidRDefault="004E12E8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IV- Assinatura do perito</w:t>
      </w:r>
    </w:p>
    <w:p w14:paraId="381F3AE2" w14:textId="77777777" w:rsidR="004E12E8" w:rsidRPr="001C77F2" w:rsidRDefault="004E12E8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V- Anexos</w:t>
      </w:r>
    </w:p>
    <w:p w14:paraId="2122C5E6" w14:textId="77777777" w:rsidR="004E12E8" w:rsidRPr="001C77F2" w:rsidRDefault="004E12E8" w:rsidP="001A76BF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VI- Pareceres (se houver)</w:t>
      </w:r>
    </w:p>
    <w:p w14:paraId="4E0EBB35" w14:textId="77777777" w:rsidR="00E765CE" w:rsidRDefault="00E765CE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14:paraId="2630B201" w14:textId="77777777" w:rsidR="007B0679" w:rsidRPr="001C77F2" w:rsidRDefault="007B0679" w:rsidP="004E12E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14:paraId="35298A5C" w14:textId="39948C95" w:rsidR="00572B87" w:rsidRPr="001C77F2" w:rsidRDefault="00585570" w:rsidP="0058557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C77F2">
        <w:rPr>
          <w:rFonts w:ascii="Arial" w:hAnsi="Arial" w:cs="Arial"/>
          <w:sz w:val="24"/>
          <w:szCs w:val="24"/>
        </w:rPr>
        <w:t>As informações</w:t>
      </w:r>
      <w:r w:rsidR="00572B87" w:rsidRPr="001C77F2">
        <w:rPr>
          <w:rFonts w:ascii="Arial" w:hAnsi="Arial" w:cs="Arial"/>
          <w:sz w:val="24"/>
          <w:szCs w:val="24"/>
        </w:rPr>
        <w:t xml:space="preserve"> contid</w:t>
      </w:r>
      <w:r w:rsidRPr="001C77F2">
        <w:rPr>
          <w:rFonts w:ascii="Arial" w:hAnsi="Arial" w:cs="Arial"/>
          <w:sz w:val="24"/>
          <w:szCs w:val="24"/>
        </w:rPr>
        <w:t>a</w:t>
      </w:r>
      <w:r w:rsidR="00A145DA">
        <w:rPr>
          <w:rFonts w:ascii="Arial" w:hAnsi="Arial" w:cs="Arial"/>
          <w:sz w:val="24"/>
          <w:szCs w:val="24"/>
        </w:rPr>
        <w:t>s nesse laudo</w:t>
      </w:r>
      <w:r w:rsidR="00572B87" w:rsidRPr="001C77F2">
        <w:rPr>
          <w:rFonts w:ascii="Arial" w:hAnsi="Arial" w:cs="Arial"/>
          <w:sz w:val="24"/>
          <w:szCs w:val="24"/>
        </w:rPr>
        <w:t xml:space="preserve"> são de total responsabilidade do perito, </w:t>
      </w:r>
      <w:r w:rsidR="00995966" w:rsidRPr="001C77F2">
        <w:rPr>
          <w:rFonts w:ascii="Arial" w:hAnsi="Arial" w:cs="Arial"/>
          <w:sz w:val="24"/>
          <w:szCs w:val="24"/>
        </w:rPr>
        <w:t>poden</w:t>
      </w:r>
      <w:r w:rsidR="002D6170">
        <w:rPr>
          <w:rFonts w:ascii="Arial" w:hAnsi="Arial" w:cs="Arial"/>
          <w:sz w:val="24"/>
          <w:szCs w:val="24"/>
        </w:rPr>
        <w:t>do o mesmo responder perante a l</w:t>
      </w:r>
      <w:r w:rsidR="00995966" w:rsidRPr="001C77F2">
        <w:rPr>
          <w:rFonts w:ascii="Arial" w:hAnsi="Arial" w:cs="Arial"/>
          <w:sz w:val="24"/>
          <w:szCs w:val="24"/>
        </w:rPr>
        <w:t>ei em caso</w:t>
      </w:r>
      <w:r w:rsidRPr="001C77F2">
        <w:rPr>
          <w:rFonts w:ascii="Arial" w:hAnsi="Arial" w:cs="Arial"/>
          <w:sz w:val="24"/>
          <w:szCs w:val="24"/>
        </w:rPr>
        <w:t>s</w:t>
      </w:r>
      <w:r w:rsidR="00995966" w:rsidRPr="001C77F2">
        <w:rPr>
          <w:rFonts w:ascii="Arial" w:hAnsi="Arial" w:cs="Arial"/>
          <w:sz w:val="24"/>
          <w:szCs w:val="24"/>
        </w:rPr>
        <w:t>, por exemplo, de fraude ou omissão.</w:t>
      </w:r>
    </w:p>
    <w:p w14:paraId="15ADB587" w14:textId="29B70423" w:rsidR="004E12E8" w:rsidRPr="001C77F2" w:rsidRDefault="00BD08C0" w:rsidP="0058557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Lopes de Sá</w:t>
      </w:r>
      <w:r w:rsidR="004E12E8" w:rsidRPr="001C77F2">
        <w:rPr>
          <w:rFonts w:ascii="Arial" w:hAnsi="Arial" w:cs="Arial"/>
          <w:sz w:val="24"/>
          <w:szCs w:val="24"/>
        </w:rPr>
        <w:t xml:space="preserve"> (2011, p. 47) argumenta que “um laudo pericial contábil não pode ser baseado apenas em opiniões e testemunhos de terceiros. Deve basear-se também em materialidades de natureza contábil”. </w:t>
      </w:r>
    </w:p>
    <w:p w14:paraId="4419C82C" w14:textId="02FC8CE9" w:rsidR="004E12E8" w:rsidRPr="001C77F2" w:rsidRDefault="004E12E8" w:rsidP="008B51F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 w:rsidRPr="001C77F2">
        <w:rPr>
          <w:rFonts w:ascii="Arial" w:hAnsi="Arial" w:cs="Arial"/>
          <w:sz w:val="24"/>
          <w:szCs w:val="24"/>
        </w:rPr>
        <w:t>Para Magalhães et.al. (2001)</w:t>
      </w:r>
      <w:r w:rsidR="00A145DA">
        <w:rPr>
          <w:rFonts w:ascii="Arial" w:hAnsi="Arial" w:cs="Arial"/>
          <w:sz w:val="24"/>
          <w:szCs w:val="24"/>
        </w:rPr>
        <w:t xml:space="preserve">, </w:t>
      </w:r>
      <w:r w:rsidR="00376E8D" w:rsidRPr="001C77F2">
        <w:rPr>
          <w:rFonts w:ascii="Arial" w:hAnsi="Arial" w:cs="Arial"/>
          <w:sz w:val="24"/>
          <w:szCs w:val="24"/>
        </w:rPr>
        <w:t xml:space="preserve">é fundamental que as informações </w:t>
      </w:r>
      <w:r w:rsidR="001A76BF" w:rsidRPr="001C77F2">
        <w:rPr>
          <w:rFonts w:ascii="Arial" w:hAnsi="Arial" w:cs="Arial"/>
          <w:sz w:val="24"/>
          <w:szCs w:val="24"/>
        </w:rPr>
        <w:t>contidas</w:t>
      </w:r>
      <w:r w:rsidR="00A145DA">
        <w:rPr>
          <w:rFonts w:ascii="Arial" w:hAnsi="Arial" w:cs="Arial"/>
          <w:sz w:val="24"/>
          <w:szCs w:val="24"/>
        </w:rPr>
        <w:t xml:space="preserve"> no l</w:t>
      </w:r>
      <w:r w:rsidR="00376E8D" w:rsidRPr="001C77F2">
        <w:rPr>
          <w:rFonts w:ascii="Arial" w:hAnsi="Arial" w:cs="Arial"/>
          <w:sz w:val="24"/>
          <w:szCs w:val="24"/>
        </w:rPr>
        <w:t xml:space="preserve">audo sejam objetivas, esclarecendo da melhor forma possível o assunto e apresentando </w:t>
      </w:r>
      <w:r w:rsidR="001A76BF" w:rsidRPr="001C77F2">
        <w:rPr>
          <w:rFonts w:ascii="Arial" w:hAnsi="Arial" w:cs="Arial"/>
          <w:sz w:val="24"/>
          <w:szCs w:val="24"/>
        </w:rPr>
        <w:t>os embasamentos</w:t>
      </w:r>
      <w:r w:rsidR="00A145DA">
        <w:rPr>
          <w:rFonts w:ascii="Arial" w:hAnsi="Arial" w:cs="Arial"/>
          <w:sz w:val="24"/>
          <w:szCs w:val="24"/>
        </w:rPr>
        <w:t xml:space="preserve"> do l</w:t>
      </w:r>
      <w:r w:rsidR="00376E8D" w:rsidRPr="001C77F2">
        <w:rPr>
          <w:rFonts w:ascii="Arial" w:hAnsi="Arial" w:cs="Arial"/>
          <w:sz w:val="24"/>
          <w:szCs w:val="24"/>
        </w:rPr>
        <w:t xml:space="preserve">audo elaborado. </w:t>
      </w:r>
    </w:p>
    <w:p w14:paraId="2C210871" w14:textId="77777777" w:rsidR="00376E8D" w:rsidRPr="001C77F2" w:rsidRDefault="00376E8D" w:rsidP="008B51F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</w:p>
    <w:p w14:paraId="0A4DA355" w14:textId="0999B543" w:rsidR="00376E8D" w:rsidRPr="001C77F2" w:rsidRDefault="00376E8D" w:rsidP="00376E8D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1C77F2">
        <w:rPr>
          <w:rFonts w:ascii="Arial" w:hAnsi="Arial" w:cs="Arial"/>
          <w:sz w:val="20"/>
          <w:szCs w:val="20"/>
        </w:rPr>
        <w:t>“É recomendável que no Laudo Pericial seja apresentada a indicação do número dos autos, vara, comarca, em papel tamanho ofício, sem timbre, com observação de margens convencionais para arquivamento, datilografado ou editado em computador, em espaço duplo</w:t>
      </w:r>
      <w:r w:rsidR="00BD08C0">
        <w:rPr>
          <w:rFonts w:ascii="Arial" w:hAnsi="Arial" w:cs="Arial"/>
          <w:sz w:val="20"/>
          <w:szCs w:val="20"/>
        </w:rPr>
        <w:t xml:space="preserve"> e com identificação do perito”</w:t>
      </w:r>
      <w:r w:rsidRPr="001C77F2">
        <w:rPr>
          <w:rFonts w:ascii="Arial" w:hAnsi="Arial" w:cs="Arial"/>
          <w:sz w:val="20"/>
          <w:szCs w:val="20"/>
        </w:rPr>
        <w:t xml:space="preserve"> (MAGALHÃES </w:t>
      </w:r>
      <w:proofErr w:type="gramStart"/>
      <w:r w:rsidRPr="001C77F2">
        <w:rPr>
          <w:rFonts w:ascii="Arial" w:hAnsi="Arial" w:cs="Arial"/>
          <w:sz w:val="20"/>
          <w:szCs w:val="20"/>
        </w:rPr>
        <w:t>et</w:t>
      </w:r>
      <w:proofErr w:type="gramEnd"/>
      <w:r w:rsidRPr="001C77F2">
        <w:rPr>
          <w:rFonts w:ascii="Arial" w:hAnsi="Arial" w:cs="Arial"/>
          <w:sz w:val="20"/>
          <w:szCs w:val="20"/>
        </w:rPr>
        <w:t xml:space="preserve"> al. 2001, p. 40)</w:t>
      </w:r>
      <w:r w:rsidR="00BD08C0">
        <w:rPr>
          <w:rFonts w:ascii="Arial" w:hAnsi="Arial" w:cs="Arial"/>
          <w:sz w:val="20"/>
          <w:szCs w:val="20"/>
        </w:rPr>
        <w:t>.</w:t>
      </w:r>
    </w:p>
    <w:p w14:paraId="5F7FA3E8" w14:textId="77777777" w:rsidR="00376E8D" w:rsidRPr="001C77F2" w:rsidRDefault="00376E8D" w:rsidP="008B51F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</w:p>
    <w:p w14:paraId="3EBFE5AE" w14:textId="6D7AEBAA" w:rsidR="00561641" w:rsidRPr="001C77F2" w:rsidRDefault="00795418" w:rsidP="008B51F1">
      <w:pPr>
        <w:spacing w:after="0" w:line="360" w:lineRule="auto"/>
        <w:ind w:firstLine="851"/>
        <w:jc w:val="both"/>
        <w:rPr>
          <w:rFonts w:ascii="Arial" w:hAnsi="Arial" w:cs="Arial"/>
          <w:sz w:val="24"/>
          <w:szCs w:val="24"/>
        </w:rPr>
      </w:pPr>
      <w:r w:rsidRPr="001C77F2">
        <w:rPr>
          <w:rFonts w:ascii="Arial" w:hAnsi="Arial" w:cs="Arial"/>
          <w:sz w:val="24"/>
          <w:szCs w:val="24"/>
        </w:rPr>
        <w:t xml:space="preserve">É de extrema importância que o perito tenha </w:t>
      </w:r>
      <w:r w:rsidR="00D52030" w:rsidRPr="001C77F2">
        <w:rPr>
          <w:rFonts w:ascii="Arial" w:hAnsi="Arial" w:cs="Arial"/>
          <w:sz w:val="24"/>
          <w:szCs w:val="24"/>
        </w:rPr>
        <w:t>absoluta</w:t>
      </w:r>
      <w:r w:rsidRPr="001C77F2">
        <w:rPr>
          <w:rFonts w:ascii="Arial" w:hAnsi="Arial" w:cs="Arial"/>
          <w:sz w:val="24"/>
          <w:szCs w:val="24"/>
        </w:rPr>
        <w:t xml:space="preserve"> ética para realizaçã</w:t>
      </w:r>
      <w:r w:rsidR="00A145DA">
        <w:rPr>
          <w:rFonts w:ascii="Arial" w:hAnsi="Arial" w:cs="Arial"/>
          <w:sz w:val="24"/>
          <w:szCs w:val="24"/>
        </w:rPr>
        <w:t>o do trabalho, averiguando</w:t>
      </w:r>
      <w:r w:rsidRPr="001C77F2">
        <w:rPr>
          <w:rFonts w:ascii="Arial" w:hAnsi="Arial" w:cs="Arial"/>
          <w:sz w:val="24"/>
          <w:szCs w:val="24"/>
        </w:rPr>
        <w:t xml:space="preserve"> </w:t>
      </w:r>
      <w:r w:rsidR="00A145DA">
        <w:rPr>
          <w:rFonts w:ascii="Arial" w:hAnsi="Arial" w:cs="Arial"/>
          <w:sz w:val="24"/>
          <w:szCs w:val="24"/>
        </w:rPr>
        <w:t>sempre as informações e elaborando</w:t>
      </w:r>
      <w:r w:rsidRPr="001C77F2">
        <w:rPr>
          <w:rFonts w:ascii="Arial" w:hAnsi="Arial" w:cs="Arial"/>
          <w:sz w:val="24"/>
          <w:szCs w:val="24"/>
        </w:rPr>
        <w:t xml:space="preserve"> um laudo de qualidade que contribua para o resultado do processo.</w:t>
      </w:r>
    </w:p>
    <w:p w14:paraId="62DB1B5A" w14:textId="77777777" w:rsidR="00F3172F" w:rsidRPr="001C77F2" w:rsidRDefault="00F3172F" w:rsidP="00EC0C71">
      <w:pPr>
        <w:spacing w:after="0" w:line="240" w:lineRule="auto"/>
        <w:rPr>
          <w:rFonts w:ascii="Arial" w:eastAsia="Times New Roman" w:hAnsi="Arial" w:cs="Arial"/>
          <w:b/>
          <w:color w:val="000000"/>
          <w:sz w:val="36"/>
          <w:szCs w:val="36"/>
          <w:lang w:eastAsia="pt-BR"/>
        </w:rPr>
      </w:pPr>
    </w:p>
    <w:p w14:paraId="0AB52F0E" w14:textId="71F1A765" w:rsidR="006D473F" w:rsidRPr="0056422D" w:rsidRDefault="00BD08C0" w:rsidP="0012032A">
      <w:pPr>
        <w:pStyle w:val="NormalWeb"/>
        <w:spacing w:before="0" w:beforeAutospacing="0" w:after="0" w:afterAutospacing="0" w:line="360" w:lineRule="auto"/>
        <w:rPr>
          <w:rFonts w:ascii="Arial" w:hAnsi="Arial" w:cs="Arial"/>
          <w:b/>
          <w:color w:val="000000"/>
        </w:rPr>
      </w:pPr>
      <w:proofErr w:type="gramStart"/>
      <w:r>
        <w:rPr>
          <w:rFonts w:ascii="Arial" w:hAnsi="Arial" w:cs="Arial"/>
          <w:b/>
          <w:color w:val="000000"/>
        </w:rPr>
        <w:lastRenderedPageBreak/>
        <w:t>3</w:t>
      </w:r>
      <w:proofErr w:type="gramEnd"/>
      <w:r w:rsidR="0012032A" w:rsidRPr="0056422D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METODOLOGIA</w:t>
      </w:r>
    </w:p>
    <w:p w14:paraId="63DADA04" w14:textId="77777777" w:rsidR="006D473F" w:rsidRPr="001C77F2" w:rsidRDefault="006D473F" w:rsidP="006D473F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</w:rPr>
      </w:pPr>
    </w:p>
    <w:p w14:paraId="5DEAB28E" w14:textId="6118DA73" w:rsidR="00F6399D" w:rsidRDefault="00F6399D" w:rsidP="00F6399D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CA72E2">
        <w:rPr>
          <w:rFonts w:ascii="Arial" w:hAnsi="Arial" w:cs="Arial"/>
          <w:sz w:val="24"/>
          <w:szCs w:val="24"/>
        </w:rPr>
        <w:t>Segundo</w:t>
      </w:r>
      <w:r w:rsidR="00BD08C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08C0">
        <w:rPr>
          <w:rFonts w:ascii="Arial" w:hAnsi="Arial" w:cs="Arial"/>
          <w:sz w:val="24"/>
          <w:szCs w:val="24"/>
        </w:rPr>
        <w:t>Yurugi</w:t>
      </w:r>
      <w:proofErr w:type="spellEnd"/>
      <w:r w:rsidRPr="00CA72E2">
        <w:rPr>
          <w:rFonts w:ascii="Arial" w:hAnsi="Arial" w:cs="Arial"/>
          <w:sz w:val="24"/>
          <w:szCs w:val="24"/>
        </w:rPr>
        <w:t xml:space="preserve"> et. al. </w:t>
      </w:r>
      <w:r w:rsidR="00644FAC">
        <w:rPr>
          <w:rFonts w:ascii="Arial" w:hAnsi="Arial" w:cs="Arial"/>
          <w:sz w:val="24"/>
          <w:szCs w:val="24"/>
        </w:rPr>
        <w:t xml:space="preserve">(2016, p. 163, </w:t>
      </w:r>
      <w:r>
        <w:rPr>
          <w:rFonts w:ascii="Arial" w:hAnsi="Arial" w:cs="Arial"/>
          <w:sz w:val="24"/>
          <w:szCs w:val="24"/>
        </w:rPr>
        <w:t xml:space="preserve">apud </w:t>
      </w:r>
      <w:r w:rsidR="00644FAC">
        <w:rPr>
          <w:rFonts w:ascii="Arial" w:hAnsi="Arial" w:cs="Arial"/>
          <w:sz w:val="24"/>
          <w:szCs w:val="24"/>
        </w:rPr>
        <w:t xml:space="preserve">PRODANOV e FREITAS, </w:t>
      </w:r>
      <w:r w:rsidRPr="00CA72E2">
        <w:rPr>
          <w:rFonts w:ascii="Arial" w:hAnsi="Arial" w:cs="Arial"/>
          <w:sz w:val="24"/>
          <w:szCs w:val="24"/>
        </w:rPr>
        <w:t>2013</w:t>
      </w:r>
      <w:r w:rsidR="00644FAC">
        <w:rPr>
          <w:rFonts w:ascii="Arial" w:hAnsi="Arial" w:cs="Arial"/>
          <w:sz w:val="24"/>
          <w:szCs w:val="24"/>
        </w:rPr>
        <w:t>, p.14</w:t>
      </w:r>
      <w:r w:rsidRPr="00CA72E2">
        <w:rPr>
          <w:rFonts w:ascii="Arial" w:hAnsi="Arial" w:cs="Arial"/>
          <w:sz w:val="24"/>
          <w:szCs w:val="24"/>
        </w:rPr>
        <w:t>), “a metodologia é a aplicação de procedimentos e técnicas que devem ser observados para a construção do conhecimento, com o propósito de comprovar sua validade e utilidade nos dive</w:t>
      </w:r>
      <w:r w:rsidR="00A145DA">
        <w:rPr>
          <w:rFonts w:ascii="Arial" w:hAnsi="Arial" w:cs="Arial"/>
          <w:sz w:val="24"/>
          <w:szCs w:val="24"/>
        </w:rPr>
        <w:t>rsos âmbitos da sociedade”, dess</w:t>
      </w:r>
      <w:r w:rsidRPr="00CA72E2">
        <w:rPr>
          <w:rFonts w:ascii="Arial" w:hAnsi="Arial" w:cs="Arial"/>
          <w:sz w:val="24"/>
          <w:szCs w:val="24"/>
        </w:rPr>
        <w:t>e modo</w:t>
      </w:r>
      <w:r w:rsidR="00A145DA">
        <w:rPr>
          <w:rFonts w:ascii="Arial" w:hAnsi="Arial" w:cs="Arial"/>
          <w:sz w:val="24"/>
          <w:szCs w:val="24"/>
        </w:rPr>
        <w:t>,</w:t>
      </w:r>
      <w:r w:rsidRPr="00CA72E2">
        <w:rPr>
          <w:rFonts w:ascii="Arial" w:hAnsi="Arial" w:cs="Arial"/>
          <w:sz w:val="24"/>
          <w:szCs w:val="24"/>
        </w:rPr>
        <w:t xml:space="preserve"> </w:t>
      </w:r>
      <w:r w:rsidR="00A145DA">
        <w:rPr>
          <w:rFonts w:ascii="Arial" w:hAnsi="Arial" w:cs="Arial"/>
          <w:sz w:val="24"/>
          <w:szCs w:val="24"/>
        </w:rPr>
        <w:t>a metodologia adotada ness</w:t>
      </w:r>
      <w:r>
        <w:rPr>
          <w:rFonts w:ascii="Arial" w:hAnsi="Arial" w:cs="Arial"/>
          <w:sz w:val="24"/>
          <w:szCs w:val="24"/>
        </w:rPr>
        <w:t>e estudo tem como</w:t>
      </w:r>
      <w:r w:rsidRPr="00CA72E2">
        <w:rPr>
          <w:rFonts w:ascii="Arial" w:hAnsi="Arial" w:cs="Arial"/>
          <w:sz w:val="24"/>
          <w:szCs w:val="24"/>
        </w:rPr>
        <w:t xml:space="preserve"> objetivo caracteriza</w:t>
      </w:r>
      <w:r>
        <w:rPr>
          <w:rFonts w:ascii="Arial" w:hAnsi="Arial" w:cs="Arial"/>
          <w:sz w:val="24"/>
          <w:szCs w:val="24"/>
        </w:rPr>
        <w:t xml:space="preserve">r </w:t>
      </w:r>
      <w:r w:rsidR="00A145DA">
        <w:rPr>
          <w:rFonts w:ascii="Arial" w:hAnsi="Arial" w:cs="Arial"/>
          <w:sz w:val="24"/>
          <w:szCs w:val="24"/>
        </w:rPr>
        <w:t xml:space="preserve">a pesquisa e </w:t>
      </w:r>
      <w:r w:rsidRPr="00CA72E2">
        <w:rPr>
          <w:rFonts w:ascii="Arial" w:hAnsi="Arial" w:cs="Arial"/>
          <w:sz w:val="24"/>
          <w:szCs w:val="24"/>
        </w:rPr>
        <w:t>evidencia</w:t>
      </w:r>
      <w:r>
        <w:rPr>
          <w:rFonts w:ascii="Arial" w:hAnsi="Arial" w:cs="Arial"/>
          <w:sz w:val="24"/>
          <w:szCs w:val="24"/>
        </w:rPr>
        <w:t xml:space="preserve">r </w:t>
      </w:r>
      <w:r w:rsidRPr="00CA72E2">
        <w:rPr>
          <w:rFonts w:ascii="Arial" w:hAnsi="Arial" w:cs="Arial"/>
          <w:sz w:val="24"/>
          <w:szCs w:val="24"/>
        </w:rPr>
        <w:t>os procedimentos util</w:t>
      </w:r>
      <w:r>
        <w:rPr>
          <w:rFonts w:ascii="Arial" w:hAnsi="Arial" w:cs="Arial"/>
          <w:sz w:val="24"/>
          <w:szCs w:val="24"/>
        </w:rPr>
        <w:t>izados para alcançar o resultado pretendido</w:t>
      </w:r>
      <w:r w:rsidRPr="00CA72E2">
        <w:rPr>
          <w:rFonts w:ascii="Arial" w:hAnsi="Arial" w:cs="Arial"/>
          <w:sz w:val="24"/>
          <w:szCs w:val="24"/>
        </w:rPr>
        <w:t>.</w:t>
      </w:r>
    </w:p>
    <w:p w14:paraId="0FD0C908" w14:textId="31D803A3" w:rsidR="00810FFD" w:rsidRDefault="00810FFD" w:rsidP="006E2CE7">
      <w:pPr>
        <w:pStyle w:val="NormalWeb"/>
        <w:spacing w:before="0" w:beforeAutospacing="0" w:after="0" w:afterAutospacing="0" w:line="360" w:lineRule="auto"/>
        <w:ind w:firstLine="851"/>
        <w:jc w:val="both"/>
        <w:rPr>
          <w:rFonts w:ascii="Arial" w:hAnsi="Arial" w:cs="Arial"/>
          <w:color w:val="000000"/>
        </w:rPr>
      </w:pPr>
      <w:r w:rsidRPr="00FB4275">
        <w:rPr>
          <w:rFonts w:ascii="Arial" w:hAnsi="Arial" w:cs="Arial"/>
          <w:color w:val="000000"/>
        </w:rPr>
        <w:t>Para desenvolvimento do presente trabalho</w:t>
      </w:r>
      <w:r w:rsidR="00A145DA">
        <w:rPr>
          <w:rFonts w:ascii="Arial" w:hAnsi="Arial" w:cs="Arial"/>
          <w:color w:val="000000"/>
        </w:rPr>
        <w:t>,</w:t>
      </w:r>
      <w:r w:rsidR="008A7EB8" w:rsidRPr="00FB4275">
        <w:rPr>
          <w:rFonts w:ascii="Arial" w:hAnsi="Arial" w:cs="Arial"/>
          <w:color w:val="000000"/>
        </w:rPr>
        <w:t xml:space="preserve"> foram adotadas as pesquisas descritivas e bibliográficas.</w:t>
      </w:r>
      <w:r w:rsidRPr="00FB4275">
        <w:rPr>
          <w:rFonts w:ascii="Arial" w:hAnsi="Arial" w:cs="Arial"/>
          <w:color w:val="000000"/>
        </w:rPr>
        <w:t xml:space="preserve"> </w:t>
      </w:r>
      <w:r w:rsidR="008A7EB8" w:rsidRPr="00FB4275">
        <w:rPr>
          <w:rFonts w:ascii="Arial" w:hAnsi="Arial" w:cs="Arial"/>
          <w:color w:val="000000"/>
        </w:rPr>
        <w:t>R</w:t>
      </w:r>
      <w:r w:rsidR="00A145DA">
        <w:rPr>
          <w:rFonts w:ascii="Arial" w:hAnsi="Arial" w:cs="Arial"/>
          <w:color w:val="000000"/>
        </w:rPr>
        <w:t>ealizaram-se</w:t>
      </w:r>
      <w:r w:rsidR="006D473F" w:rsidRPr="00FB4275">
        <w:rPr>
          <w:rFonts w:ascii="Arial" w:hAnsi="Arial" w:cs="Arial"/>
          <w:color w:val="000000"/>
        </w:rPr>
        <w:t xml:space="preserve"> </w:t>
      </w:r>
      <w:r w:rsidR="00785E4C" w:rsidRPr="00FB4275">
        <w:rPr>
          <w:rFonts w:ascii="Arial" w:hAnsi="Arial" w:cs="Arial"/>
          <w:color w:val="000000"/>
        </w:rPr>
        <w:t>e</w:t>
      </w:r>
      <w:r w:rsidR="006D473F" w:rsidRPr="00FB4275">
        <w:rPr>
          <w:rFonts w:ascii="Arial" w:hAnsi="Arial" w:cs="Arial"/>
          <w:color w:val="000000"/>
        </w:rPr>
        <w:t>studo</w:t>
      </w:r>
      <w:r w:rsidR="00785E4C" w:rsidRPr="00FB4275">
        <w:rPr>
          <w:rFonts w:ascii="Arial" w:hAnsi="Arial" w:cs="Arial"/>
          <w:color w:val="000000"/>
        </w:rPr>
        <w:t>s</w:t>
      </w:r>
      <w:r w:rsidR="006D473F" w:rsidRPr="00FB4275">
        <w:rPr>
          <w:rFonts w:ascii="Arial" w:hAnsi="Arial" w:cs="Arial"/>
          <w:color w:val="000000"/>
        </w:rPr>
        <w:t xml:space="preserve"> </w:t>
      </w:r>
      <w:r w:rsidRPr="00FB4275">
        <w:rPr>
          <w:rFonts w:ascii="Arial" w:hAnsi="Arial" w:cs="Arial"/>
          <w:color w:val="000000"/>
        </w:rPr>
        <w:t xml:space="preserve">teóricos em livros, artigos </w:t>
      </w:r>
      <w:r w:rsidR="006736F1" w:rsidRPr="00FB4275">
        <w:rPr>
          <w:rFonts w:ascii="Arial" w:hAnsi="Arial" w:cs="Arial"/>
          <w:color w:val="000000"/>
        </w:rPr>
        <w:t>científicos</w:t>
      </w:r>
      <w:r w:rsidRPr="00FB4275">
        <w:rPr>
          <w:rFonts w:ascii="Arial" w:hAnsi="Arial" w:cs="Arial"/>
          <w:color w:val="000000"/>
        </w:rPr>
        <w:t>, sites especializados e normas regulamentares</w:t>
      </w:r>
      <w:r w:rsidR="00B617A0">
        <w:rPr>
          <w:rFonts w:ascii="Arial" w:hAnsi="Arial" w:cs="Arial"/>
          <w:color w:val="000000"/>
        </w:rPr>
        <w:t xml:space="preserve"> específicas</w:t>
      </w:r>
      <w:r>
        <w:rPr>
          <w:rFonts w:ascii="Arial" w:hAnsi="Arial" w:cs="Arial"/>
          <w:color w:val="000000"/>
        </w:rPr>
        <w:t xml:space="preserve"> sobre o assunto</w:t>
      </w:r>
      <w:r w:rsidR="00A145DA">
        <w:rPr>
          <w:rFonts w:ascii="Arial" w:hAnsi="Arial" w:cs="Arial"/>
          <w:color w:val="000000"/>
        </w:rPr>
        <w:t>,</w:t>
      </w:r>
      <w:r w:rsidR="006E2CE7">
        <w:rPr>
          <w:rFonts w:ascii="Arial" w:hAnsi="Arial" w:cs="Arial"/>
          <w:color w:val="000000"/>
        </w:rPr>
        <w:t xml:space="preserve"> f</w:t>
      </w:r>
      <w:r w:rsidR="00380FCE">
        <w:rPr>
          <w:rFonts w:ascii="Arial" w:hAnsi="Arial" w:cs="Arial"/>
          <w:color w:val="000000"/>
        </w:rPr>
        <w:t xml:space="preserve">undamentando o objeto de estudo que, também teve </w:t>
      </w:r>
      <w:r w:rsidR="003F1A66">
        <w:rPr>
          <w:rFonts w:ascii="Arial" w:hAnsi="Arial" w:cs="Arial"/>
          <w:color w:val="000000"/>
        </w:rPr>
        <w:t>como base</w:t>
      </w:r>
      <w:r w:rsidR="00380FCE">
        <w:rPr>
          <w:rFonts w:ascii="Arial" w:hAnsi="Arial" w:cs="Arial"/>
          <w:color w:val="000000"/>
        </w:rPr>
        <w:t xml:space="preserve">, </w:t>
      </w:r>
      <w:r w:rsidR="006E2CE7">
        <w:rPr>
          <w:rFonts w:ascii="Arial" w:hAnsi="Arial" w:cs="Arial"/>
          <w:color w:val="000000"/>
        </w:rPr>
        <w:t>o</w:t>
      </w:r>
      <w:r w:rsidR="00B617A0">
        <w:rPr>
          <w:rFonts w:ascii="Arial" w:hAnsi="Arial" w:cs="Arial"/>
          <w:color w:val="000000"/>
        </w:rPr>
        <w:t xml:space="preserve"> levantamento de</w:t>
      </w:r>
      <w:r w:rsidR="005560A9">
        <w:rPr>
          <w:rFonts w:ascii="Arial" w:hAnsi="Arial" w:cs="Arial"/>
          <w:color w:val="000000"/>
        </w:rPr>
        <w:t xml:space="preserve"> </w:t>
      </w:r>
      <w:r w:rsidR="00494F83">
        <w:rPr>
          <w:rFonts w:ascii="Arial" w:hAnsi="Arial" w:cs="Arial"/>
          <w:color w:val="000000"/>
        </w:rPr>
        <w:t>informações de</w:t>
      </w:r>
      <w:r w:rsidR="00B617A0">
        <w:rPr>
          <w:rFonts w:ascii="Arial" w:hAnsi="Arial" w:cs="Arial"/>
          <w:color w:val="000000"/>
        </w:rPr>
        <w:t xml:space="preserve"> pesquisas realizadas </w:t>
      </w:r>
      <w:r w:rsidR="003F1A66">
        <w:rPr>
          <w:rFonts w:ascii="Arial" w:hAnsi="Arial" w:cs="Arial"/>
          <w:color w:val="000000"/>
        </w:rPr>
        <w:t>por diversos autores</w:t>
      </w:r>
      <w:r w:rsidR="00380FCE">
        <w:rPr>
          <w:rFonts w:ascii="Arial" w:hAnsi="Arial" w:cs="Arial"/>
          <w:color w:val="000000"/>
        </w:rPr>
        <w:t>,</w:t>
      </w:r>
      <w:r w:rsidR="003F1A66">
        <w:rPr>
          <w:rFonts w:ascii="Arial" w:hAnsi="Arial" w:cs="Arial"/>
          <w:color w:val="000000"/>
        </w:rPr>
        <w:t xml:space="preserve"> evidenciando a </w:t>
      </w:r>
      <w:r w:rsidR="00A145DA">
        <w:rPr>
          <w:rFonts w:ascii="Arial" w:hAnsi="Arial" w:cs="Arial"/>
          <w:color w:val="000000"/>
        </w:rPr>
        <w:t>importância do l</w:t>
      </w:r>
      <w:r w:rsidR="003F1A66">
        <w:rPr>
          <w:rFonts w:ascii="Arial" w:hAnsi="Arial" w:cs="Arial"/>
          <w:color w:val="000000"/>
        </w:rPr>
        <w:t>audo pericial contábil na tomada de decisão do judiciário</w:t>
      </w:r>
      <w:r w:rsidR="006E2CE7">
        <w:rPr>
          <w:rFonts w:ascii="Arial" w:hAnsi="Arial" w:cs="Arial"/>
          <w:color w:val="000000"/>
        </w:rPr>
        <w:t>.</w:t>
      </w:r>
    </w:p>
    <w:p w14:paraId="57BCEA68" w14:textId="77777777" w:rsidR="007B0679" w:rsidRPr="00BD08C0" w:rsidRDefault="007B0679" w:rsidP="00810FFD">
      <w:pPr>
        <w:spacing w:after="0" w:line="360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</w:p>
    <w:p w14:paraId="057981F5" w14:textId="1181479F" w:rsidR="00BD0974" w:rsidRPr="0056422D" w:rsidRDefault="00BD0974" w:rsidP="00810FFD">
      <w:pPr>
        <w:spacing w:after="0" w:line="360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  <w:proofErr w:type="gramStart"/>
      <w:r w:rsidRPr="0056422D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4</w:t>
      </w:r>
      <w:proofErr w:type="gramEnd"/>
      <w:r w:rsidR="00EC0C71" w:rsidRPr="0056422D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 </w:t>
      </w:r>
      <w:r w:rsidRPr="0056422D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RESULTADOS</w:t>
      </w:r>
    </w:p>
    <w:p w14:paraId="13A851E2" w14:textId="77777777" w:rsidR="00B76F74" w:rsidRDefault="00B76F74" w:rsidP="00EC0C71">
      <w:pPr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</w:p>
    <w:p w14:paraId="3A59F0A7" w14:textId="48170F61" w:rsidR="008A7EB8" w:rsidRDefault="00380FCE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Apoiando</w:t>
      </w:r>
      <w:r w:rsidR="006736F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em artigos científicos de diversos autores, buscamos a fundamentação do referido trabalho.</w:t>
      </w:r>
    </w:p>
    <w:p w14:paraId="3B59F7E9" w14:textId="37B5D315" w:rsidR="0054448C" w:rsidRDefault="00C11578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Ao pesquisar sobre o assunto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foram encontrad</w:t>
      </w:r>
      <w:r w:rsidR="00A806F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s </w:t>
      </w:r>
      <w:r w:rsidR="0054448C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diversas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info</w:t>
      </w:r>
      <w:r w:rsid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r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mações que comprovam a importância do laudo per</w:t>
      </w:r>
      <w:r w:rsid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i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cial cont</w:t>
      </w:r>
      <w:r w:rsid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á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bil para tomada de decisão em processos judiciais.</w:t>
      </w:r>
      <w:r w:rsidR="00FF098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</w:p>
    <w:p w14:paraId="058870F4" w14:textId="4E074A47" w:rsidR="0054448C" w:rsidRDefault="0054448C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Em</w:t>
      </w:r>
      <w:r w:rsidR="00C11578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pesquisa realizada por Neves Junior </w:t>
      </w:r>
      <w:proofErr w:type="gramStart"/>
      <w:r w:rsidR="00C11578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et</w:t>
      </w:r>
      <w:proofErr w:type="gramEnd"/>
      <w:r w:rsidR="00C11578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al</w:t>
      </w:r>
      <w:r w:rsidR="00BD08C0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  <w:r w:rsidR="00C11578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(2013)</w:t>
      </w:r>
      <w:r w:rsidR="006736F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 com uma amostra de 30</w:t>
      </w:r>
      <w:r w:rsidR="00B0472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(trinta)</w:t>
      </w:r>
      <w:r w:rsidR="006736F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Juízes de Direito (do Estado do Rio de Janeiro) entrevistados, </w:t>
      </w:r>
      <w:r w:rsidR="00C11578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os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l</w:t>
      </w:r>
      <w:r w:rsidR="00C11578" w:rsidRP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audos 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periciais c</w:t>
      </w:r>
      <w:r w:rsidR="00C11578" w:rsidRP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ontábeis foram classificados, pela maioria dos magistrados entrevistados, como prova suficiente</w:t>
      </w:r>
      <w:r w:rsidR="00FF098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e de grande influência </w:t>
      </w:r>
      <w:r w:rsidR="00C11578" w:rsidRP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para permitir uma tomada de decisão precisa</w:t>
      </w:r>
      <w:r w:rsidR="00FF098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em</w:t>
      </w:r>
      <w:r w:rsidR="00C11578" w:rsidRPr="00414D83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um julgamento de um processo</w:t>
      </w:r>
      <w:r w:rsidR="00FF098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judicial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</w:p>
    <w:p w14:paraId="08B966AE" w14:textId="77777777" w:rsidR="00BD08C0" w:rsidRDefault="00BD08C0" w:rsidP="00BD08C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FDB7C6B" w14:textId="77777777" w:rsidR="0064257F" w:rsidRDefault="0064257F" w:rsidP="00BD08C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4240D9E1" w14:textId="77777777" w:rsidR="0064257F" w:rsidRDefault="0064257F" w:rsidP="00BD08C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4CF371BE" w14:textId="77777777" w:rsidR="0064257F" w:rsidRDefault="0064257F" w:rsidP="00BD08C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25F5A2B" w14:textId="77777777" w:rsidR="0064257F" w:rsidRDefault="0064257F" w:rsidP="00BD08C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0F12FCCA" w14:textId="77777777" w:rsidR="0064257F" w:rsidRDefault="0064257F" w:rsidP="00BD08C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5F2F865" w14:textId="59649E8F" w:rsidR="00BD08C0" w:rsidRDefault="0064257F" w:rsidP="00BD08C0">
      <w:pPr>
        <w:spacing w:after="0" w:line="36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D08C0">
        <w:rPr>
          <w:noProof/>
          <w:sz w:val="16"/>
          <w:szCs w:val="16"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 wp14:anchorId="587DC006" wp14:editId="29146C17">
            <wp:simplePos x="0" y="0"/>
            <wp:positionH relativeFrom="column">
              <wp:posOffset>910590</wp:posOffset>
            </wp:positionH>
            <wp:positionV relativeFrom="paragraph">
              <wp:posOffset>215265</wp:posOffset>
            </wp:positionV>
            <wp:extent cx="3914775" cy="2131680"/>
            <wp:effectExtent l="0" t="0" r="0" b="2540"/>
            <wp:wrapNone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em título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8302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08C0" w:rsidRPr="00BD08C0">
        <w:rPr>
          <w:rFonts w:ascii="Arial" w:hAnsi="Arial" w:cs="Arial"/>
          <w:b/>
          <w:sz w:val="24"/>
          <w:szCs w:val="24"/>
        </w:rPr>
        <w:t>Gráfico</w:t>
      </w:r>
      <w:r w:rsidR="00BD08C0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="00BD08C0">
        <w:rPr>
          <w:rFonts w:ascii="Arial" w:hAnsi="Arial" w:cs="Arial"/>
          <w:b/>
          <w:sz w:val="24"/>
          <w:szCs w:val="24"/>
        </w:rPr>
        <w:t>1</w:t>
      </w:r>
      <w:proofErr w:type="gramEnd"/>
      <w:r w:rsidR="00BD08C0">
        <w:rPr>
          <w:rFonts w:ascii="Arial" w:hAnsi="Arial" w:cs="Arial"/>
          <w:b/>
          <w:sz w:val="24"/>
          <w:szCs w:val="24"/>
        </w:rPr>
        <w:t>:</w:t>
      </w:r>
      <w:r w:rsidR="00BD08C0" w:rsidRPr="00BD08C0">
        <w:rPr>
          <w:rFonts w:ascii="Arial" w:hAnsi="Arial" w:cs="Arial"/>
          <w:b/>
          <w:sz w:val="24"/>
          <w:szCs w:val="24"/>
        </w:rPr>
        <w:t xml:space="preserve"> Influência na decisão do Magistrado</w:t>
      </w:r>
    </w:p>
    <w:p w14:paraId="6C46F271" w14:textId="35D8CE06" w:rsidR="00914B93" w:rsidRPr="00BD08C0" w:rsidRDefault="00914B93" w:rsidP="00BD08C0">
      <w:pPr>
        <w:spacing w:after="0" w:line="360" w:lineRule="auto"/>
        <w:jc w:val="center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</w:p>
    <w:p w14:paraId="78CFD1AF" w14:textId="77777777" w:rsidR="00A806F5" w:rsidRPr="00414D83" w:rsidRDefault="00A806F5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57AC117F" w14:textId="77777777" w:rsidR="00C11578" w:rsidRDefault="00C11578" w:rsidP="00FC4715">
      <w:pPr>
        <w:spacing w:after="0" w:line="360" w:lineRule="auto"/>
        <w:ind w:firstLine="709"/>
        <w:jc w:val="both"/>
      </w:pPr>
    </w:p>
    <w:p w14:paraId="7F2816C4" w14:textId="77777777" w:rsidR="00C11578" w:rsidRDefault="00C11578" w:rsidP="00FC4715">
      <w:pPr>
        <w:spacing w:after="0" w:line="360" w:lineRule="auto"/>
        <w:ind w:firstLine="709"/>
        <w:jc w:val="both"/>
      </w:pPr>
    </w:p>
    <w:p w14:paraId="3FFE510B" w14:textId="77777777" w:rsidR="00C11578" w:rsidRDefault="00C11578" w:rsidP="00FC4715">
      <w:pPr>
        <w:spacing w:after="0" w:line="360" w:lineRule="auto"/>
        <w:ind w:firstLine="709"/>
        <w:jc w:val="both"/>
      </w:pPr>
    </w:p>
    <w:p w14:paraId="1A77E5F2" w14:textId="77777777" w:rsidR="00C11578" w:rsidRDefault="00C11578" w:rsidP="00FC4715">
      <w:pPr>
        <w:spacing w:after="0" w:line="360" w:lineRule="auto"/>
        <w:ind w:firstLine="709"/>
        <w:jc w:val="both"/>
      </w:pPr>
    </w:p>
    <w:p w14:paraId="04BD2B51" w14:textId="77777777" w:rsidR="00C11578" w:rsidRDefault="00C11578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683370F4" w14:textId="50E823B6" w:rsidR="00C11578" w:rsidRDefault="00C11578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E9CA0AB" w14:textId="77777777" w:rsidR="00387370" w:rsidRDefault="00387370" w:rsidP="0038737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6D1838D" w14:textId="77777777" w:rsidR="00387370" w:rsidRPr="0064257F" w:rsidRDefault="00387370" w:rsidP="0038737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Fonte: Neves Jr.</w:t>
      </w:r>
      <w:r w:rsidRPr="0064257F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64257F">
        <w:rPr>
          <w:rFonts w:ascii="Arial" w:hAnsi="Arial" w:cs="Arial"/>
          <w:sz w:val="20"/>
          <w:szCs w:val="20"/>
        </w:rPr>
        <w:t>et</w:t>
      </w:r>
      <w:proofErr w:type="gramEnd"/>
      <w:r w:rsidRPr="0064257F">
        <w:rPr>
          <w:rFonts w:ascii="Arial" w:hAnsi="Arial" w:cs="Arial"/>
          <w:sz w:val="20"/>
          <w:szCs w:val="20"/>
        </w:rPr>
        <w:t xml:space="preserve"> al</w:t>
      </w:r>
      <w:r>
        <w:rPr>
          <w:rFonts w:ascii="Arial" w:hAnsi="Arial" w:cs="Arial"/>
          <w:sz w:val="20"/>
          <w:szCs w:val="20"/>
        </w:rPr>
        <w:t>., 2013, p.12</w:t>
      </w:r>
    </w:p>
    <w:p w14:paraId="79BE8E0B" w14:textId="77777777" w:rsidR="00FB4275" w:rsidRDefault="00FB4275" w:rsidP="00387370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8813921" w14:textId="22CEFCA2" w:rsidR="008E42F8" w:rsidRDefault="008E42F8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Em relação ao gráfico acima, Neves Junior </w:t>
      </w:r>
      <w:proofErr w:type="gramStart"/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et</w:t>
      </w:r>
      <w:proofErr w:type="gramEnd"/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al (2013</w:t>
      </w:r>
      <w:r w:rsidR="00A6432C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p. 12) afirma:</w:t>
      </w:r>
    </w:p>
    <w:p w14:paraId="30795D76" w14:textId="77777777" w:rsidR="005560A9" w:rsidRDefault="005560A9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B0353BB" w14:textId="6A2885D3" w:rsidR="00A806F5" w:rsidRPr="008E42F8" w:rsidRDefault="008E42F8" w:rsidP="008E42F8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>
        <w:rPr>
          <w:rFonts w:ascii="Arial" w:hAnsi="Arial" w:cs="Arial"/>
          <w:sz w:val="20"/>
          <w:szCs w:val="20"/>
        </w:rPr>
        <w:t>[...]</w:t>
      </w:r>
      <w:r w:rsidR="006736F1">
        <w:rPr>
          <w:rFonts w:ascii="Arial" w:hAnsi="Arial" w:cs="Arial"/>
          <w:sz w:val="20"/>
          <w:szCs w:val="20"/>
        </w:rPr>
        <w:t xml:space="preserve"> A</w:t>
      </w:r>
      <w:r w:rsidRPr="008E42F8">
        <w:rPr>
          <w:rFonts w:ascii="Arial" w:hAnsi="Arial" w:cs="Arial"/>
          <w:sz w:val="20"/>
          <w:szCs w:val="20"/>
        </w:rPr>
        <w:t xml:space="preserve"> pesquisa revelou que 97% (noventa e sete) dos magistrados acham que a Prova Pericial Contábil é relevante para decisão da lide, sendo certo que 47% (quarenta e sete por cento) afirmam que a prova pericial é de muita relevância. Apenas 3% (três por cento) classificaram a prova pericial como sendo de razoável relevância. Nenhum entrevistado classificou como sendo de pouca ou nenhuma relevância</w:t>
      </w:r>
      <w:r>
        <w:rPr>
          <w:rFonts w:ascii="Arial" w:hAnsi="Arial" w:cs="Arial"/>
          <w:sz w:val="20"/>
          <w:szCs w:val="20"/>
        </w:rPr>
        <w:t>.</w:t>
      </w:r>
    </w:p>
    <w:p w14:paraId="09AFFAF0" w14:textId="77777777" w:rsidR="00A806F5" w:rsidRDefault="00A806F5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F3A8009" w14:textId="6F69F16C" w:rsidR="00414D83" w:rsidRDefault="00414D83" w:rsidP="00414D83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FB4275">
        <w:rPr>
          <w:rFonts w:ascii="Arial" w:hAnsi="Arial" w:cs="Arial"/>
          <w:sz w:val="24"/>
          <w:szCs w:val="24"/>
        </w:rPr>
        <w:t xml:space="preserve">Em </w:t>
      </w:r>
      <w:proofErr w:type="gramStart"/>
      <w:r w:rsidRPr="00FB4275">
        <w:rPr>
          <w:rFonts w:ascii="Arial" w:hAnsi="Arial" w:cs="Arial"/>
          <w:sz w:val="24"/>
          <w:szCs w:val="24"/>
        </w:rPr>
        <w:t>uma outra</w:t>
      </w:r>
      <w:proofErr w:type="gramEnd"/>
      <w:r w:rsidRPr="00FB4275">
        <w:rPr>
          <w:rFonts w:ascii="Arial" w:hAnsi="Arial" w:cs="Arial"/>
          <w:sz w:val="24"/>
          <w:szCs w:val="24"/>
        </w:rPr>
        <w:t xml:space="preserve"> pesquisa relacionada ao assunto, Labão (2013) </w:t>
      </w:r>
      <w:r w:rsidR="006736F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com uma amostra de </w:t>
      </w:r>
      <w:r w:rsidR="00B0472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02 (dois)</w:t>
      </w:r>
      <w:r w:rsidR="006736F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Juízes de Direito (do </w:t>
      </w:r>
      <w:r w:rsidR="00B0472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Distrito Federal</w:t>
      </w:r>
      <w:r w:rsidR="006736F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) </w:t>
      </w:r>
      <w:r w:rsidR="00175A91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entrevistados, relatou</w:t>
      </w:r>
      <w:r w:rsidRPr="00FB4275">
        <w:rPr>
          <w:rFonts w:ascii="Arial" w:hAnsi="Arial" w:cs="Arial"/>
          <w:sz w:val="24"/>
          <w:szCs w:val="24"/>
        </w:rPr>
        <w:t xml:space="preserve"> que </w:t>
      </w:r>
      <w:r w:rsidR="008E42F8" w:rsidRPr="00FB4275">
        <w:rPr>
          <w:rFonts w:ascii="Arial" w:hAnsi="Arial" w:cs="Arial"/>
          <w:sz w:val="24"/>
          <w:szCs w:val="24"/>
        </w:rPr>
        <w:t xml:space="preserve">pela visão dos </w:t>
      </w:r>
      <w:r w:rsidRPr="00FB4275">
        <w:rPr>
          <w:rFonts w:ascii="Arial" w:hAnsi="Arial" w:cs="Arial"/>
          <w:sz w:val="24"/>
          <w:szCs w:val="24"/>
        </w:rPr>
        <w:t>magistrados, o perito consegue trazer detalhes que poderiam</w:t>
      </w:r>
      <w:r w:rsidRPr="008E42F8">
        <w:rPr>
          <w:rFonts w:ascii="Arial" w:hAnsi="Arial" w:cs="Arial"/>
          <w:sz w:val="24"/>
          <w:szCs w:val="24"/>
        </w:rPr>
        <w:t xml:space="preserve"> passar desapercebido</w:t>
      </w:r>
      <w:r w:rsidR="00380FCE">
        <w:rPr>
          <w:rFonts w:ascii="Arial" w:hAnsi="Arial" w:cs="Arial"/>
          <w:sz w:val="24"/>
          <w:szCs w:val="24"/>
        </w:rPr>
        <w:t>s</w:t>
      </w:r>
      <w:r w:rsidR="008E42F8" w:rsidRPr="008E42F8">
        <w:rPr>
          <w:rFonts w:ascii="Arial" w:hAnsi="Arial" w:cs="Arial"/>
          <w:sz w:val="24"/>
          <w:szCs w:val="24"/>
        </w:rPr>
        <w:t xml:space="preserve"> em alguns casos.</w:t>
      </w:r>
      <w:r w:rsidRPr="008E42F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 os magistrados</w:t>
      </w:r>
      <w:r w:rsidR="00A6432C">
        <w:rPr>
          <w:rFonts w:ascii="Arial" w:hAnsi="Arial" w:cs="Arial"/>
          <w:sz w:val="24"/>
          <w:szCs w:val="24"/>
        </w:rPr>
        <w:t xml:space="preserve"> também</w:t>
      </w:r>
      <w:r>
        <w:rPr>
          <w:rFonts w:ascii="Arial" w:hAnsi="Arial" w:cs="Arial"/>
          <w:sz w:val="24"/>
          <w:szCs w:val="24"/>
        </w:rPr>
        <w:t xml:space="preserve"> relataram que o</w:t>
      </w:r>
      <w:r w:rsidRPr="007F3854">
        <w:rPr>
          <w:rFonts w:ascii="Arial" w:hAnsi="Arial" w:cs="Arial"/>
          <w:sz w:val="24"/>
          <w:szCs w:val="24"/>
        </w:rPr>
        <w:t xml:space="preserve"> conhecimento técnico </w:t>
      </w:r>
      <w:r>
        <w:rPr>
          <w:rFonts w:ascii="Arial" w:hAnsi="Arial" w:cs="Arial"/>
          <w:sz w:val="24"/>
          <w:szCs w:val="24"/>
        </w:rPr>
        <w:t>do perito torna</w:t>
      </w:r>
      <w:r w:rsidRPr="007F3854">
        <w:rPr>
          <w:rFonts w:ascii="Arial" w:hAnsi="Arial" w:cs="Arial"/>
          <w:sz w:val="24"/>
          <w:szCs w:val="24"/>
        </w:rPr>
        <w:t xml:space="preserve"> possível </w:t>
      </w:r>
      <w:r>
        <w:rPr>
          <w:rFonts w:ascii="Arial" w:hAnsi="Arial" w:cs="Arial"/>
          <w:sz w:val="24"/>
          <w:szCs w:val="24"/>
        </w:rPr>
        <w:t xml:space="preserve">a obtenção de </w:t>
      </w:r>
      <w:r w:rsidRPr="007F3854">
        <w:rPr>
          <w:rFonts w:ascii="Arial" w:hAnsi="Arial" w:cs="Arial"/>
          <w:sz w:val="24"/>
          <w:szCs w:val="24"/>
        </w:rPr>
        <w:t>conhecimento técnico</w:t>
      </w:r>
      <w:r>
        <w:rPr>
          <w:rFonts w:ascii="Arial" w:hAnsi="Arial" w:cs="Arial"/>
          <w:sz w:val="24"/>
          <w:szCs w:val="24"/>
        </w:rPr>
        <w:t xml:space="preserve"> contábil</w:t>
      </w:r>
      <w:r w:rsidR="00380FCE">
        <w:rPr>
          <w:rFonts w:ascii="Arial" w:hAnsi="Arial" w:cs="Arial"/>
          <w:sz w:val="24"/>
          <w:szCs w:val="24"/>
        </w:rPr>
        <w:t xml:space="preserve"> não possuído pelo juiz, o que</w:t>
      </w:r>
      <w:r w:rsidRPr="007F385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possibilita ter</w:t>
      </w:r>
      <w:r w:rsidRPr="007F3854">
        <w:rPr>
          <w:rFonts w:ascii="Arial" w:hAnsi="Arial" w:cs="Arial"/>
          <w:sz w:val="24"/>
          <w:szCs w:val="24"/>
        </w:rPr>
        <w:t xml:space="preserve"> informações</w:t>
      </w:r>
      <w:r>
        <w:rPr>
          <w:rFonts w:ascii="Arial" w:hAnsi="Arial" w:cs="Arial"/>
          <w:sz w:val="24"/>
          <w:szCs w:val="24"/>
        </w:rPr>
        <w:t xml:space="preserve"> mais precisas</w:t>
      </w:r>
      <w:r w:rsidR="00380FCE">
        <w:rPr>
          <w:rFonts w:ascii="Arial" w:hAnsi="Arial" w:cs="Arial"/>
          <w:sz w:val="24"/>
          <w:szCs w:val="24"/>
        </w:rPr>
        <w:t xml:space="preserve"> para a </w:t>
      </w:r>
      <w:r w:rsidRPr="007F3854">
        <w:rPr>
          <w:rFonts w:ascii="Arial" w:hAnsi="Arial" w:cs="Arial"/>
          <w:sz w:val="24"/>
          <w:szCs w:val="24"/>
        </w:rPr>
        <w:t>tomada de decisão.</w:t>
      </w:r>
    </w:p>
    <w:p w14:paraId="424EB19C" w14:textId="0F8374B8" w:rsidR="00FC4715" w:rsidRPr="00175A91" w:rsidRDefault="00B76F74" w:rsidP="00FC4715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Leitão Junior </w:t>
      </w:r>
      <w:proofErr w:type="gramStart"/>
      <w:r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et</w:t>
      </w:r>
      <w:proofErr w:type="gramEnd"/>
      <w:r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al</w:t>
      </w:r>
      <w:r w:rsidR="0064257F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  <w:r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(2012), </w:t>
      </w:r>
      <w:r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ao </w:t>
      </w:r>
      <w:r w:rsidR="00B0472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entrevistar</w:t>
      </w:r>
      <w:r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r w:rsidR="00B0472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1 (</w:t>
      </w:r>
      <w:r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um</w:t>
      </w:r>
      <w:r w:rsidR="00B0472E" w:rsidRPr="00FB427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)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j</w:t>
      </w:r>
      <w:r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uiz sobre </w:t>
      </w:r>
      <w:r w:rsidR="00FC4715"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as 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principais contribuições de um l</w:t>
      </w:r>
      <w:r w:rsidR="00FC4715" w:rsidRP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audo pericial contábil para sua tomada de decisão</w:t>
      </w:r>
      <w:r w:rsid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 teve como resposta que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 w:rsidR="00FC4715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em qualquer tipo de processo que exija conhecimento específico de determinada área </w:t>
      </w:r>
      <w:r w:rsidR="00FC4715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contábil</w:t>
      </w:r>
      <w:r w:rsidR="00AE4207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 w:rsidR="00FC4715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é de extrema importância o trabalho do perito. Em outro ponto da entrevista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 foi relatado</w:t>
      </w:r>
      <w:r w:rsidR="00FC4715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que em alguns processos a a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usência do laudo faz com que o j</w:t>
      </w:r>
      <w:r w:rsidR="00FC4715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uiz não tenha condições de julgar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adequadamente</w:t>
      </w:r>
      <w:r w:rsidR="00824423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</w:p>
    <w:p w14:paraId="60008D6E" w14:textId="364BC95A" w:rsidR="004365D6" w:rsidRDefault="00FC4715" w:rsidP="007353A4">
      <w:pPr>
        <w:spacing w:after="0" w:line="360" w:lineRule="auto"/>
        <w:ind w:firstLine="709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Não obstante ess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 autor tenha entrevist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ado apenas </w:t>
      </w:r>
      <w:proofErr w:type="gramStart"/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1</w:t>
      </w:r>
      <w:proofErr w:type="gramEnd"/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(um) Juiz, ele 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apoio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u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seu trabalho em outro trabalho cientifico. </w:t>
      </w:r>
      <w:r w:rsidR="004365D6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Leitão</w:t>
      </w:r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Junior (2012) relata que </w:t>
      </w:r>
      <w:r w:rsidR="00C001C2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Caldeira (2006) </w:t>
      </w:r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elaborou uma pesquisa relacionada tendo como amostra 10 (dez) laudos já </w:t>
      </w:r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lastRenderedPageBreak/>
        <w:t>com a s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entença emitida e uma </w:t>
      </w:r>
      <w:r w:rsidR="009419B0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amostra </w:t>
      </w:r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constituída de </w:t>
      </w:r>
      <w:proofErr w:type="gramStart"/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6</w:t>
      </w:r>
      <w:proofErr w:type="gramEnd"/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(seis) juízes. Os resultados obtidos apontam que</w:t>
      </w:r>
      <w:r w:rsidR="00A6432C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:</w:t>
      </w:r>
      <w:r w:rsidR="004365D6" w:rsidRPr="007353A4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</w:p>
    <w:p w14:paraId="103E940C" w14:textId="77777777" w:rsidR="00A6432C" w:rsidRPr="00A6432C" w:rsidRDefault="00A6432C" w:rsidP="00A6432C">
      <w:pPr>
        <w:spacing w:after="0" w:line="240" w:lineRule="auto"/>
        <w:ind w:left="2268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</w:p>
    <w:p w14:paraId="4BC25717" w14:textId="3E40A840" w:rsidR="00A6432C" w:rsidRDefault="00A6432C" w:rsidP="00A6432C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r w:rsidRPr="00A6432C">
        <w:rPr>
          <w:rFonts w:ascii="Arial" w:hAnsi="Arial" w:cs="Arial"/>
          <w:sz w:val="20"/>
          <w:szCs w:val="20"/>
        </w:rPr>
        <w:t>52% (cinquenta e dois por cento) dos laudos da amostra apresentaram muita relevância, o que significa a real importância do conteúdo do laudo pericial na emissão da sentença</w:t>
      </w:r>
      <w:r w:rsidR="00E536FC" w:rsidRPr="00175A91">
        <w:rPr>
          <w:rFonts w:ascii="Arial" w:hAnsi="Arial" w:cs="Arial"/>
          <w:sz w:val="20"/>
          <w:szCs w:val="20"/>
        </w:rPr>
        <w:t>;</w:t>
      </w:r>
      <w:r w:rsidRPr="00A6432C">
        <w:rPr>
          <w:rFonts w:ascii="Arial" w:hAnsi="Arial" w:cs="Arial"/>
          <w:sz w:val="20"/>
          <w:szCs w:val="20"/>
        </w:rPr>
        <w:t xml:space="preserve"> </w:t>
      </w:r>
    </w:p>
    <w:p w14:paraId="7993F92D" w14:textId="77777777" w:rsidR="00A6432C" w:rsidRDefault="00A6432C" w:rsidP="00A6432C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A6432C">
        <w:rPr>
          <w:rFonts w:ascii="Arial" w:hAnsi="Arial" w:cs="Arial"/>
          <w:sz w:val="20"/>
          <w:szCs w:val="20"/>
        </w:rPr>
        <w:t>b) 32% (trinta e dois por cento) dos laudos foram considerados relevantes pelos magistrados com relação à importância do laudo pericial contábil como meio de prova; e</w:t>
      </w:r>
    </w:p>
    <w:p w14:paraId="3CCB1BCC" w14:textId="2BFBA3C2" w:rsidR="00914B93" w:rsidRDefault="00A6432C" w:rsidP="00A6432C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A6432C">
        <w:rPr>
          <w:rFonts w:ascii="Arial" w:hAnsi="Arial" w:cs="Arial"/>
          <w:sz w:val="20"/>
          <w:szCs w:val="20"/>
        </w:rPr>
        <w:t xml:space="preserve"> c) 16% (dezesseis por cento) dos laudos da amostra não obtiveram qualquer participaçã</w:t>
      </w:r>
      <w:r w:rsidR="004B1C2C">
        <w:rPr>
          <w:rFonts w:ascii="Arial" w:hAnsi="Arial" w:cs="Arial"/>
          <w:sz w:val="20"/>
          <w:szCs w:val="20"/>
        </w:rPr>
        <w:t>o na sentença emitida pelo juiz</w:t>
      </w:r>
      <w:r>
        <w:rPr>
          <w:rFonts w:ascii="Arial" w:hAnsi="Arial" w:cs="Arial"/>
          <w:sz w:val="20"/>
          <w:szCs w:val="20"/>
        </w:rPr>
        <w:t xml:space="preserve"> (LEITÃO JÚNIOR, 2012, p.15)</w:t>
      </w:r>
      <w:r w:rsidR="004B1C2C">
        <w:rPr>
          <w:rFonts w:ascii="Arial" w:hAnsi="Arial" w:cs="Arial"/>
          <w:sz w:val="20"/>
          <w:szCs w:val="20"/>
        </w:rPr>
        <w:t>.</w:t>
      </w:r>
    </w:p>
    <w:p w14:paraId="50ED431B" w14:textId="77777777" w:rsidR="004B1C2C" w:rsidRDefault="004B1C2C" w:rsidP="004B1C2C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9343C59" w14:textId="359D3EBF" w:rsidR="004B1C2C" w:rsidRPr="004B1C2C" w:rsidRDefault="004B1C2C" w:rsidP="004B1C2C">
      <w:pPr>
        <w:spacing w:after="0" w:line="36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4B1C2C">
        <w:rPr>
          <w:rFonts w:ascii="Arial" w:hAnsi="Arial" w:cs="Arial"/>
          <w:b/>
          <w:sz w:val="24"/>
          <w:szCs w:val="24"/>
        </w:rPr>
        <w:t xml:space="preserve">Gráfico </w:t>
      </w:r>
      <w:proofErr w:type="gramStart"/>
      <w:r w:rsidRPr="004B1C2C">
        <w:rPr>
          <w:rFonts w:ascii="Arial" w:hAnsi="Arial" w:cs="Arial"/>
          <w:b/>
          <w:sz w:val="24"/>
          <w:szCs w:val="24"/>
        </w:rPr>
        <w:t>2</w:t>
      </w:r>
      <w:proofErr w:type="gramEnd"/>
      <w:r w:rsidRPr="004B1C2C">
        <w:rPr>
          <w:rFonts w:ascii="Arial" w:hAnsi="Arial" w:cs="Arial"/>
          <w:b/>
          <w:sz w:val="24"/>
          <w:szCs w:val="24"/>
        </w:rPr>
        <w:t>: Relevância do Laudo Pericial contábil em processos judiciais julgados</w:t>
      </w:r>
    </w:p>
    <w:p w14:paraId="6AC44AA8" w14:textId="77777777" w:rsidR="00A6432C" w:rsidRDefault="00384F80" w:rsidP="004B1C2C">
      <w:pPr>
        <w:spacing w:after="0" w:line="360" w:lineRule="auto"/>
        <w:jc w:val="both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196EA366" wp14:editId="0A1C926D">
            <wp:simplePos x="0" y="0"/>
            <wp:positionH relativeFrom="column">
              <wp:posOffset>1824990</wp:posOffset>
            </wp:positionH>
            <wp:positionV relativeFrom="paragraph">
              <wp:posOffset>12065</wp:posOffset>
            </wp:positionV>
            <wp:extent cx="2124075" cy="1952625"/>
            <wp:effectExtent l="0" t="0" r="9525" b="9525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em título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8421" cy="1956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70F40A" w14:textId="77777777" w:rsidR="00A6432C" w:rsidRDefault="00A6432C" w:rsidP="004365D6">
      <w:pPr>
        <w:spacing w:after="0" w:line="360" w:lineRule="auto"/>
        <w:ind w:firstLine="708"/>
        <w:jc w:val="both"/>
      </w:pPr>
    </w:p>
    <w:p w14:paraId="134EE87F" w14:textId="77777777" w:rsidR="00A6432C" w:rsidRDefault="00A6432C" w:rsidP="004365D6">
      <w:pPr>
        <w:spacing w:after="0" w:line="360" w:lineRule="auto"/>
        <w:ind w:firstLine="708"/>
        <w:jc w:val="both"/>
      </w:pPr>
    </w:p>
    <w:p w14:paraId="553A00D7" w14:textId="77777777" w:rsidR="00C001C2" w:rsidRDefault="00C001C2" w:rsidP="004365D6">
      <w:pPr>
        <w:spacing w:after="0" w:line="360" w:lineRule="auto"/>
        <w:ind w:firstLine="708"/>
        <w:jc w:val="both"/>
      </w:pPr>
    </w:p>
    <w:p w14:paraId="2D3F147E" w14:textId="77777777" w:rsidR="00C001C2" w:rsidRDefault="00C001C2" w:rsidP="004365D6">
      <w:pPr>
        <w:spacing w:after="0" w:line="360" w:lineRule="auto"/>
        <w:ind w:firstLine="708"/>
        <w:jc w:val="both"/>
      </w:pPr>
    </w:p>
    <w:p w14:paraId="6801FE30" w14:textId="77777777" w:rsidR="00C001C2" w:rsidRDefault="00C001C2" w:rsidP="004365D6">
      <w:pPr>
        <w:spacing w:after="0" w:line="360" w:lineRule="auto"/>
        <w:ind w:firstLine="708"/>
        <w:jc w:val="both"/>
      </w:pPr>
    </w:p>
    <w:p w14:paraId="2F815E2A" w14:textId="77777777" w:rsidR="00C001C2" w:rsidRDefault="00C001C2" w:rsidP="004365D6">
      <w:pPr>
        <w:spacing w:after="0" w:line="360" w:lineRule="auto"/>
        <w:ind w:firstLine="708"/>
        <w:jc w:val="both"/>
      </w:pPr>
    </w:p>
    <w:p w14:paraId="11064C39" w14:textId="22E6D00B" w:rsidR="00C001C2" w:rsidRDefault="00C001C2" w:rsidP="004365D6">
      <w:pPr>
        <w:spacing w:after="0" w:line="360" w:lineRule="auto"/>
        <w:ind w:firstLine="708"/>
        <w:jc w:val="both"/>
      </w:pPr>
    </w:p>
    <w:p w14:paraId="39A6EDD1" w14:textId="04D4CE2F" w:rsidR="00C001C2" w:rsidRDefault="00387370" w:rsidP="00387370">
      <w:pPr>
        <w:spacing w:after="0" w:line="360" w:lineRule="auto"/>
        <w:jc w:val="center"/>
      </w:pPr>
      <w:r w:rsidRPr="0064257F">
        <w:rPr>
          <w:rFonts w:ascii="Arial" w:hAnsi="Arial" w:cs="Arial"/>
          <w:sz w:val="20"/>
          <w:szCs w:val="20"/>
        </w:rPr>
        <w:t>Fonte:</w:t>
      </w:r>
      <w:r>
        <w:rPr>
          <w:rFonts w:ascii="Arial" w:hAnsi="Arial" w:cs="Arial"/>
          <w:sz w:val="20"/>
          <w:szCs w:val="20"/>
        </w:rPr>
        <w:t xml:space="preserve"> Leitão Jr.,</w:t>
      </w:r>
      <w:r w:rsidRPr="0064257F">
        <w:rPr>
          <w:rFonts w:ascii="Arial" w:hAnsi="Arial" w:cs="Arial"/>
          <w:sz w:val="20"/>
          <w:szCs w:val="20"/>
        </w:rPr>
        <w:t xml:space="preserve"> 2012 apud Caldeira, </w:t>
      </w:r>
      <w:proofErr w:type="gramStart"/>
      <w:r w:rsidRPr="0064257F">
        <w:rPr>
          <w:rFonts w:ascii="Arial" w:hAnsi="Arial" w:cs="Arial"/>
          <w:sz w:val="20"/>
          <w:szCs w:val="20"/>
        </w:rPr>
        <w:t>2006</w:t>
      </w:r>
      <w:proofErr w:type="gramEnd"/>
    </w:p>
    <w:p w14:paraId="53FE2CDD" w14:textId="77777777" w:rsidR="00C001C2" w:rsidRDefault="00C001C2" w:rsidP="004365D6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590BEE21" w14:textId="1D5BA416" w:rsidR="00C001C2" w:rsidRDefault="00914B93" w:rsidP="004365D6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para finalizar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Cruz </w:t>
      </w:r>
      <w:proofErr w:type="gramStart"/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et</w:t>
      </w:r>
      <w:proofErr w:type="gramEnd"/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al</w:t>
      </w:r>
      <w:r w:rsidR="0064257F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(2016</w:t>
      </w: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)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, embasando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apenas na fundamentação teórica, </w:t>
      </w:r>
      <w:r w:rsidR="00380FCE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afirma que o l</w:t>
      </w: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audo pericial contábil </w:t>
      </w:r>
      <w:r w:rsidR="005560A9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tem sua importância cada vez mais justificada, </w:t>
      </w: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sendo</w:t>
      </w:r>
      <w:r w:rsidR="005560A9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</w:t>
      </w: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uma </w:t>
      </w:r>
      <w:r w:rsidR="005560A9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prova judicial altamente valorizada, pois</w:t>
      </w: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traz informações específicas e qualificadas </w:t>
      </w:r>
      <w:r w:rsidR="005560A9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que orienta a tomada de decisão do juiz, trazendo a veracidade da matéria periciada</w:t>
      </w:r>
      <w:r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e tornando a perícia contábil um instrumento de cidadania.</w:t>
      </w:r>
    </w:p>
    <w:p w14:paraId="39BB4BA5" w14:textId="77777777" w:rsidR="00914B93" w:rsidRPr="00914B93" w:rsidRDefault="00914B93" w:rsidP="004365D6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8A8F002" w14:textId="11F0F7F4" w:rsidR="00BD0974" w:rsidRPr="0056422D" w:rsidRDefault="0064257F" w:rsidP="00EC0C71">
      <w:pPr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</w:pPr>
      <w:proofErr w:type="gramStart"/>
      <w:r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5</w:t>
      </w:r>
      <w:proofErr w:type="gramEnd"/>
      <w:r w:rsidR="00BD0974" w:rsidRPr="0056422D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 xml:space="preserve"> CON</w:t>
      </w:r>
      <w:r w:rsidR="00810FFD" w:rsidRPr="0056422D">
        <w:rPr>
          <w:rFonts w:ascii="Arial" w:eastAsia="Times New Roman" w:hAnsi="Arial" w:cs="Arial"/>
          <w:b/>
          <w:color w:val="000000"/>
          <w:sz w:val="24"/>
          <w:szCs w:val="24"/>
          <w:lang w:eastAsia="pt-BR"/>
        </w:rPr>
        <w:t>SIDERAÇÕES FINAIS</w:t>
      </w:r>
    </w:p>
    <w:p w14:paraId="240C2F4E" w14:textId="77777777" w:rsidR="007E7078" w:rsidRPr="0056422D" w:rsidRDefault="007E7078" w:rsidP="00085AAE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</w:p>
    <w:p w14:paraId="027F8E1E" w14:textId="74BCE165" w:rsidR="00643F71" w:rsidRPr="00643F71" w:rsidRDefault="00643F71" w:rsidP="00643F71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  <w:r w:rsidRPr="00643F71">
        <w:rPr>
          <w:rFonts w:ascii="Arial" w:hAnsi="Arial" w:cs="Arial"/>
          <w:color w:val="000000"/>
          <w:sz w:val="24"/>
          <w:szCs w:val="24"/>
        </w:rPr>
        <w:t>Com base em tod</w:t>
      </w:r>
      <w:r w:rsidR="00380FCE">
        <w:rPr>
          <w:rFonts w:ascii="Arial" w:hAnsi="Arial" w:cs="Arial"/>
          <w:color w:val="000000"/>
          <w:sz w:val="24"/>
          <w:szCs w:val="24"/>
        </w:rPr>
        <w:t>as as informações relatadas ness</w:t>
      </w:r>
      <w:r w:rsidRPr="00643F71">
        <w:rPr>
          <w:rFonts w:ascii="Arial" w:hAnsi="Arial" w:cs="Arial"/>
          <w:color w:val="000000"/>
          <w:sz w:val="24"/>
          <w:szCs w:val="24"/>
        </w:rPr>
        <w:t>e trabalho, fica claro que o papel do laudo pericial contábil é fundamental nos processos judiciais, visto q</w:t>
      </w:r>
      <w:r w:rsidR="00380FCE">
        <w:rPr>
          <w:rFonts w:ascii="Arial" w:hAnsi="Arial" w:cs="Arial"/>
          <w:color w:val="000000"/>
          <w:sz w:val="24"/>
          <w:szCs w:val="24"/>
        </w:rPr>
        <w:t>ue, mesmo quando as partes entram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em comum acordo, fica registrado através do laudo um maior</w:t>
      </w:r>
      <w:r w:rsidR="00380FCE">
        <w:rPr>
          <w:rFonts w:ascii="Arial" w:hAnsi="Arial" w:cs="Arial"/>
          <w:color w:val="000000"/>
          <w:sz w:val="24"/>
          <w:szCs w:val="24"/>
        </w:rPr>
        <w:t xml:space="preserve"> esclarecimento da situação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e</w:t>
      </w:r>
      <w:r w:rsidR="00380FCE">
        <w:rPr>
          <w:rFonts w:ascii="Arial" w:hAnsi="Arial" w:cs="Arial"/>
          <w:color w:val="000000"/>
          <w:sz w:val="24"/>
          <w:szCs w:val="24"/>
        </w:rPr>
        <w:t>,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quando não existe esse acordo</w:t>
      </w:r>
      <w:r w:rsidR="00380FCE">
        <w:rPr>
          <w:rFonts w:ascii="Arial" w:hAnsi="Arial" w:cs="Arial"/>
          <w:color w:val="000000"/>
          <w:sz w:val="24"/>
          <w:szCs w:val="24"/>
        </w:rPr>
        <w:t>,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</w:t>
      </w:r>
      <w:r w:rsidR="00380FCE">
        <w:rPr>
          <w:rFonts w:ascii="Arial" w:hAnsi="Arial" w:cs="Arial"/>
          <w:color w:val="000000"/>
          <w:sz w:val="24"/>
          <w:szCs w:val="24"/>
        </w:rPr>
        <w:t>ele poderá auxiliar n</w:t>
      </w:r>
      <w:r w:rsidRPr="00643F71">
        <w:rPr>
          <w:rFonts w:ascii="Arial" w:hAnsi="Arial" w:cs="Arial"/>
          <w:color w:val="000000"/>
          <w:sz w:val="24"/>
          <w:szCs w:val="24"/>
        </w:rPr>
        <w:t>a</w:t>
      </w:r>
      <w:r w:rsidR="00F71F14">
        <w:rPr>
          <w:rFonts w:ascii="Arial" w:hAnsi="Arial" w:cs="Arial"/>
          <w:color w:val="000000"/>
          <w:sz w:val="24"/>
          <w:szCs w:val="24"/>
        </w:rPr>
        <w:t xml:space="preserve"> resolução d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o problema, já que o </w:t>
      </w:r>
      <w:r w:rsidR="00F71F14">
        <w:rPr>
          <w:rFonts w:ascii="Arial" w:hAnsi="Arial" w:cs="Arial"/>
          <w:color w:val="000000"/>
          <w:sz w:val="24"/>
          <w:szCs w:val="24"/>
        </w:rPr>
        <w:t>seu conteúdo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é baseado em informações </w:t>
      </w:r>
      <w:r w:rsidRPr="00643F71">
        <w:rPr>
          <w:rFonts w:ascii="Arial" w:hAnsi="Arial" w:cs="Arial"/>
          <w:color w:val="000000"/>
          <w:sz w:val="24"/>
          <w:szCs w:val="24"/>
        </w:rPr>
        <w:lastRenderedPageBreak/>
        <w:t>totalmente verídicas</w:t>
      </w:r>
      <w:r w:rsidR="00F71F14">
        <w:rPr>
          <w:rFonts w:ascii="Arial" w:hAnsi="Arial" w:cs="Arial"/>
          <w:color w:val="000000"/>
          <w:sz w:val="24"/>
          <w:szCs w:val="24"/>
        </w:rPr>
        <w:t>,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transmitidas pelo conhecimento técnico e científico de um perito contábil.</w:t>
      </w:r>
    </w:p>
    <w:p w14:paraId="727BD303" w14:textId="47D05409" w:rsidR="00643F71" w:rsidRPr="00643F71" w:rsidRDefault="00F71F14" w:rsidP="00643F71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Muitos são os conflitos em que pode ser solicitado</w:t>
      </w:r>
      <w:r w:rsidR="00643F71" w:rsidRPr="00643F71">
        <w:rPr>
          <w:rFonts w:ascii="Arial" w:hAnsi="Arial" w:cs="Arial"/>
          <w:color w:val="000000"/>
          <w:sz w:val="24"/>
          <w:szCs w:val="24"/>
        </w:rPr>
        <w:t xml:space="preserve"> um la</w:t>
      </w:r>
      <w:r>
        <w:rPr>
          <w:rFonts w:ascii="Arial" w:hAnsi="Arial" w:cs="Arial"/>
          <w:color w:val="000000"/>
          <w:sz w:val="24"/>
          <w:szCs w:val="24"/>
        </w:rPr>
        <w:t>udo ou parecer técnico contábil</w:t>
      </w:r>
      <w:r w:rsidR="00643F71" w:rsidRPr="00643F71">
        <w:rPr>
          <w:rFonts w:ascii="Arial" w:hAnsi="Arial" w:cs="Arial"/>
          <w:color w:val="000000"/>
          <w:sz w:val="24"/>
          <w:szCs w:val="24"/>
        </w:rPr>
        <w:t xml:space="preserve"> e</w:t>
      </w:r>
      <w:r>
        <w:rPr>
          <w:rFonts w:ascii="Arial" w:hAnsi="Arial" w:cs="Arial"/>
          <w:color w:val="000000"/>
          <w:sz w:val="24"/>
          <w:szCs w:val="24"/>
        </w:rPr>
        <w:t>,</w:t>
      </w:r>
      <w:r w:rsidR="00643F71" w:rsidRPr="00643F71">
        <w:rPr>
          <w:rFonts w:ascii="Arial" w:hAnsi="Arial" w:cs="Arial"/>
          <w:color w:val="000000"/>
          <w:sz w:val="24"/>
          <w:szCs w:val="24"/>
        </w:rPr>
        <w:t xml:space="preserve"> quando se trata de justiça</w:t>
      </w:r>
      <w:r>
        <w:rPr>
          <w:rFonts w:ascii="Arial" w:hAnsi="Arial" w:cs="Arial"/>
          <w:color w:val="000000"/>
          <w:sz w:val="24"/>
          <w:szCs w:val="24"/>
        </w:rPr>
        <w:t>,</w:t>
      </w:r>
      <w:r w:rsidR="00643F71" w:rsidRPr="00643F71">
        <w:rPr>
          <w:rFonts w:ascii="Arial" w:hAnsi="Arial" w:cs="Arial"/>
          <w:color w:val="000000"/>
          <w:sz w:val="24"/>
          <w:szCs w:val="24"/>
        </w:rPr>
        <w:t xml:space="preserve"> nada melhor que toda a informação necessária seja explicita para todos.  Outro fator que demonstra ainda mais essa importância da elaboração de um laudo em c</w:t>
      </w:r>
      <w:r>
        <w:rPr>
          <w:rFonts w:ascii="Arial" w:hAnsi="Arial" w:cs="Arial"/>
          <w:color w:val="000000"/>
          <w:sz w:val="24"/>
          <w:szCs w:val="24"/>
        </w:rPr>
        <w:t xml:space="preserve">onformidade com a verdade é que, </w:t>
      </w:r>
      <w:r w:rsidR="00643F71" w:rsidRPr="00643F71">
        <w:rPr>
          <w:rFonts w:ascii="Arial" w:hAnsi="Arial" w:cs="Arial"/>
          <w:color w:val="000000"/>
          <w:sz w:val="24"/>
          <w:szCs w:val="24"/>
        </w:rPr>
        <w:t>hoje em dia</w:t>
      </w:r>
      <w:r>
        <w:rPr>
          <w:rFonts w:ascii="Arial" w:hAnsi="Arial" w:cs="Arial"/>
          <w:color w:val="000000"/>
          <w:sz w:val="24"/>
          <w:szCs w:val="24"/>
        </w:rPr>
        <w:t>,</w:t>
      </w:r>
      <w:r w:rsidR="00643F71" w:rsidRPr="00643F71">
        <w:rPr>
          <w:rFonts w:ascii="Arial" w:hAnsi="Arial" w:cs="Arial"/>
          <w:color w:val="000000"/>
          <w:sz w:val="24"/>
          <w:szCs w:val="24"/>
        </w:rPr>
        <w:t xml:space="preserve"> as pessoas estão mais </w:t>
      </w:r>
      <w:proofErr w:type="gramStart"/>
      <w:r w:rsidR="00643F71" w:rsidRPr="00643F71">
        <w:rPr>
          <w:rFonts w:ascii="Arial" w:hAnsi="Arial" w:cs="Arial"/>
          <w:color w:val="000000"/>
          <w:sz w:val="24"/>
          <w:szCs w:val="24"/>
        </w:rPr>
        <w:t>exigentes, não basta que falem algo</w:t>
      </w:r>
      <w:proofErr w:type="gramEnd"/>
      <w:r w:rsidR="00643F71" w:rsidRPr="00643F71">
        <w:rPr>
          <w:rFonts w:ascii="Arial" w:hAnsi="Arial" w:cs="Arial"/>
          <w:color w:val="000000"/>
          <w:sz w:val="24"/>
          <w:szCs w:val="24"/>
        </w:rPr>
        <w:t xml:space="preserve"> para elas, querem que provem o que estão falando com base, fundamentação teórica, deixando de maneira mais clara possível a real situação na qual se encontram.</w:t>
      </w:r>
    </w:p>
    <w:p w14:paraId="135B0A30" w14:textId="0E268787" w:rsidR="00643F71" w:rsidRPr="00175A91" w:rsidRDefault="00643F71" w:rsidP="00643F71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4"/>
          <w:szCs w:val="24"/>
        </w:rPr>
      </w:pPr>
      <w:r w:rsidRPr="00643F71">
        <w:rPr>
          <w:rFonts w:ascii="Arial" w:hAnsi="Arial" w:cs="Arial"/>
          <w:color w:val="000000"/>
          <w:sz w:val="24"/>
          <w:szCs w:val="24"/>
        </w:rPr>
        <w:t>E</w:t>
      </w:r>
      <w:r w:rsidR="00F71F14">
        <w:rPr>
          <w:rFonts w:ascii="Arial" w:hAnsi="Arial" w:cs="Arial"/>
          <w:color w:val="000000"/>
          <w:sz w:val="24"/>
          <w:szCs w:val="24"/>
        </w:rPr>
        <w:t>,</w:t>
      </w:r>
      <w:r w:rsidRPr="00643F71">
        <w:rPr>
          <w:rFonts w:ascii="Arial" w:hAnsi="Arial" w:cs="Arial"/>
          <w:color w:val="000000"/>
          <w:sz w:val="24"/>
          <w:szCs w:val="24"/>
        </w:rPr>
        <w:t xml:space="preserve"> levando em consideração que a população cada vez está mais ciente de seus </w:t>
      </w:r>
      <w:r w:rsidRPr="00175A91">
        <w:rPr>
          <w:rFonts w:ascii="Arial" w:hAnsi="Arial" w:cs="Arial"/>
          <w:color w:val="000000"/>
          <w:sz w:val="24"/>
          <w:szCs w:val="24"/>
        </w:rPr>
        <w:t>direitos</w:t>
      </w:r>
      <w:r w:rsidR="00E536FC" w:rsidRPr="00175A91">
        <w:rPr>
          <w:rFonts w:ascii="Arial" w:hAnsi="Arial" w:cs="Arial"/>
          <w:color w:val="000000"/>
          <w:sz w:val="24"/>
          <w:szCs w:val="24"/>
        </w:rPr>
        <w:t xml:space="preserve">, </w:t>
      </w:r>
      <w:r w:rsidR="00F71F14">
        <w:rPr>
          <w:rFonts w:ascii="Arial" w:hAnsi="Arial" w:cs="Arial"/>
          <w:color w:val="000000"/>
          <w:sz w:val="24"/>
          <w:szCs w:val="24"/>
        </w:rPr>
        <w:t>é que em casos judiciais, nenhum juiz quer errar</w:t>
      </w:r>
      <w:r w:rsidRPr="00175A91">
        <w:rPr>
          <w:rFonts w:ascii="Arial" w:hAnsi="Arial" w:cs="Arial"/>
          <w:color w:val="000000"/>
          <w:sz w:val="24"/>
          <w:szCs w:val="24"/>
        </w:rPr>
        <w:t xml:space="preserve"> ou </w:t>
      </w:r>
      <w:r w:rsidR="00F71F14">
        <w:rPr>
          <w:rFonts w:ascii="Arial" w:hAnsi="Arial" w:cs="Arial"/>
          <w:color w:val="000000"/>
          <w:sz w:val="24"/>
          <w:szCs w:val="24"/>
        </w:rPr>
        <w:t>deixar de agir de acordo com a justiça, portant</w:t>
      </w:r>
      <w:r w:rsidRPr="00175A91">
        <w:rPr>
          <w:rFonts w:ascii="Arial" w:hAnsi="Arial" w:cs="Arial"/>
          <w:color w:val="000000"/>
          <w:sz w:val="24"/>
          <w:szCs w:val="24"/>
        </w:rPr>
        <w:t>o</w:t>
      </w:r>
      <w:r w:rsidR="00F71F14">
        <w:rPr>
          <w:rFonts w:ascii="Arial" w:hAnsi="Arial" w:cs="Arial"/>
          <w:color w:val="000000"/>
          <w:sz w:val="24"/>
          <w:szCs w:val="24"/>
        </w:rPr>
        <w:t>,</w:t>
      </w:r>
      <w:r w:rsidRPr="00175A91">
        <w:rPr>
          <w:rFonts w:ascii="Arial" w:hAnsi="Arial" w:cs="Arial"/>
          <w:color w:val="000000"/>
          <w:sz w:val="24"/>
          <w:szCs w:val="24"/>
        </w:rPr>
        <w:t xml:space="preserve"> como não possui total conhecimento de todas </w:t>
      </w:r>
      <w:r w:rsidR="00F71F14">
        <w:rPr>
          <w:rFonts w:ascii="Arial" w:hAnsi="Arial" w:cs="Arial"/>
          <w:color w:val="000000"/>
          <w:sz w:val="24"/>
          <w:szCs w:val="24"/>
        </w:rPr>
        <w:t>as áreas dos processos que pode</w:t>
      </w:r>
      <w:r w:rsidRPr="00175A91">
        <w:rPr>
          <w:rFonts w:ascii="Arial" w:hAnsi="Arial" w:cs="Arial"/>
          <w:color w:val="000000"/>
          <w:sz w:val="24"/>
          <w:szCs w:val="24"/>
        </w:rPr>
        <w:t xml:space="preserve"> enfrentar, é por me</w:t>
      </w:r>
      <w:r w:rsidR="00F71F14">
        <w:rPr>
          <w:rFonts w:ascii="Arial" w:hAnsi="Arial" w:cs="Arial"/>
          <w:color w:val="000000"/>
          <w:sz w:val="24"/>
          <w:szCs w:val="24"/>
        </w:rPr>
        <w:t>io do perito nomeado que</w:t>
      </w:r>
      <w:r w:rsidRPr="00175A91">
        <w:rPr>
          <w:rFonts w:ascii="Arial" w:hAnsi="Arial" w:cs="Arial"/>
          <w:color w:val="000000"/>
          <w:sz w:val="24"/>
          <w:szCs w:val="24"/>
        </w:rPr>
        <w:t xml:space="preserve"> terá em suas mãos as informações técnicas de qualquer área fora de seu conhe</w:t>
      </w:r>
      <w:r w:rsidR="00F71F14">
        <w:rPr>
          <w:rFonts w:ascii="Arial" w:hAnsi="Arial" w:cs="Arial"/>
          <w:color w:val="000000"/>
          <w:sz w:val="24"/>
          <w:szCs w:val="24"/>
        </w:rPr>
        <w:t>cimento, estando assim apto para</w:t>
      </w:r>
      <w:r w:rsidRPr="00175A91">
        <w:rPr>
          <w:rFonts w:ascii="Arial" w:hAnsi="Arial" w:cs="Arial"/>
          <w:color w:val="000000"/>
          <w:sz w:val="24"/>
          <w:szCs w:val="24"/>
        </w:rPr>
        <w:t xml:space="preserve"> tomar uma decisão que vise apenas solucionar de maneira justa e precisa os conflitos ao qual é exposto em seu cotidiano.</w:t>
      </w:r>
    </w:p>
    <w:p w14:paraId="26A293CE" w14:textId="2492FD74" w:rsidR="00643F71" w:rsidRPr="00175A91" w:rsidRDefault="00643F71" w:rsidP="00643F71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175A91">
        <w:rPr>
          <w:rFonts w:ascii="Arial" w:hAnsi="Arial" w:cs="Arial"/>
        </w:rPr>
        <w:tab/>
      </w:r>
      <w:r w:rsidRPr="00175A91">
        <w:rPr>
          <w:rFonts w:ascii="Arial" w:hAnsi="Arial" w:cs="Arial"/>
          <w:color w:val="000000"/>
          <w:sz w:val="24"/>
          <w:szCs w:val="24"/>
        </w:rPr>
        <w:t>E ainda que essa importância possa s</w:t>
      </w:r>
      <w:r w:rsidR="00F71F14">
        <w:rPr>
          <w:rFonts w:ascii="Arial" w:hAnsi="Arial" w:cs="Arial"/>
          <w:color w:val="000000"/>
          <w:sz w:val="24"/>
          <w:szCs w:val="24"/>
        </w:rPr>
        <w:t>er discutida, é inegável que o l</w:t>
      </w:r>
      <w:r w:rsidRPr="00175A91">
        <w:rPr>
          <w:rFonts w:ascii="Arial" w:hAnsi="Arial" w:cs="Arial"/>
          <w:color w:val="000000"/>
          <w:sz w:val="24"/>
          <w:szCs w:val="24"/>
        </w:rPr>
        <w:t>audo pericial contábil é um instrumento de grande relevância para a tomada de decisão de qualquer processo judicial.</w:t>
      </w:r>
    </w:p>
    <w:p w14:paraId="3F715E13" w14:textId="6464F513" w:rsidR="00384F80" w:rsidRDefault="00F71F14" w:rsidP="0064257F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Conclui-se que os laudos periciais contábeis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possuem papel relevante n</w:t>
      </w:r>
      <w:r>
        <w:rPr>
          <w:rFonts w:ascii="Arial" w:eastAsia="Times New Roman" w:hAnsi="Arial" w:cs="Arial"/>
          <w:color w:val="000000"/>
          <w:sz w:val="24"/>
          <w:szCs w:val="24"/>
          <w:lang w:eastAsia="pt-BR"/>
        </w:rPr>
        <w:t>o processo de tomada de decisão</w:t>
      </w:r>
      <w:r w:rsidR="00E536FC" w:rsidRPr="00175A91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por parte dos juízes, auxiliando-os no julgamento das demandas judiciais.</w:t>
      </w:r>
    </w:p>
    <w:p w14:paraId="68DFEC1E" w14:textId="77777777" w:rsidR="0064257F" w:rsidRPr="0064257F" w:rsidRDefault="0064257F" w:rsidP="0064257F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23666EA" w14:textId="77777777" w:rsidR="00E151E5" w:rsidRDefault="00384F80" w:rsidP="0064257F">
      <w:pPr>
        <w:pStyle w:val="NormalWeb"/>
        <w:tabs>
          <w:tab w:val="left" w:pos="5835"/>
        </w:tabs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</w:t>
      </w:r>
      <w:r w:rsidR="00AE7D27" w:rsidRPr="0056422D">
        <w:rPr>
          <w:rFonts w:ascii="Arial" w:hAnsi="Arial" w:cs="Arial"/>
          <w:b/>
          <w:color w:val="000000"/>
        </w:rPr>
        <w:t>FERÊNCIAS</w:t>
      </w:r>
    </w:p>
    <w:p w14:paraId="4C16E48A" w14:textId="77777777" w:rsidR="004F05C5" w:rsidRPr="0056422D" w:rsidRDefault="004F05C5" w:rsidP="0064257F">
      <w:pPr>
        <w:pStyle w:val="NormalWeb"/>
        <w:tabs>
          <w:tab w:val="left" w:pos="5835"/>
        </w:tabs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000000"/>
        </w:rPr>
      </w:pPr>
    </w:p>
    <w:p w14:paraId="254A718E" w14:textId="02125619" w:rsidR="00AE3AC7" w:rsidRPr="001C77F2" w:rsidRDefault="00AE3AC7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ALBERTO, Vander Luiz Palombo. </w:t>
      </w:r>
      <w:r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>Perícia Contábil</w:t>
      </w:r>
      <w:r w:rsidR="0064257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 3.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proofErr w:type="gramStart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ed.</w:t>
      </w:r>
      <w:proofErr w:type="gramEnd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, São Paulo: Editora Atlas, 2002. </w:t>
      </w:r>
    </w:p>
    <w:p w14:paraId="33F30BE2" w14:textId="77777777" w:rsidR="00532487" w:rsidRPr="001C77F2" w:rsidRDefault="00532487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0E1BB8E4" w14:textId="77777777" w:rsidR="0056246E" w:rsidRDefault="00330734" w:rsidP="00384F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099B">
        <w:rPr>
          <w:rFonts w:ascii="Arial" w:hAnsi="Arial" w:cs="Arial"/>
          <w:sz w:val="24"/>
          <w:szCs w:val="24"/>
        </w:rPr>
        <w:t xml:space="preserve">ALVES, </w:t>
      </w:r>
      <w:proofErr w:type="spellStart"/>
      <w:r w:rsidRPr="0078099B">
        <w:rPr>
          <w:rFonts w:ascii="Arial" w:hAnsi="Arial" w:cs="Arial"/>
          <w:sz w:val="24"/>
          <w:szCs w:val="24"/>
        </w:rPr>
        <w:t>Enio</w:t>
      </w:r>
      <w:proofErr w:type="spellEnd"/>
      <w:r w:rsidRPr="0078099B">
        <w:rPr>
          <w:rFonts w:ascii="Arial" w:hAnsi="Arial" w:cs="Arial"/>
          <w:sz w:val="24"/>
          <w:szCs w:val="24"/>
        </w:rPr>
        <w:t xml:space="preserve"> Gomes. </w:t>
      </w:r>
      <w:r w:rsidR="00664669" w:rsidRPr="0078099B">
        <w:rPr>
          <w:rFonts w:ascii="Arial" w:hAnsi="Arial" w:cs="Arial"/>
          <w:b/>
          <w:sz w:val="24"/>
          <w:szCs w:val="24"/>
        </w:rPr>
        <w:t>A Percepção dos Contadores sobre a Importância da Perícia Contábil nas Decisões Judiciais</w:t>
      </w:r>
      <w:r w:rsidRPr="0078099B">
        <w:rPr>
          <w:rFonts w:ascii="Arial" w:hAnsi="Arial" w:cs="Arial"/>
          <w:sz w:val="24"/>
          <w:szCs w:val="24"/>
        </w:rPr>
        <w:t xml:space="preserve">. Disponível em: </w:t>
      </w:r>
    </w:p>
    <w:p w14:paraId="5890C9DC" w14:textId="7D290F0C" w:rsidR="00384F80" w:rsidRDefault="00330734" w:rsidP="00384F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8099B">
        <w:rPr>
          <w:rFonts w:ascii="Arial" w:hAnsi="Arial" w:cs="Arial"/>
          <w:sz w:val="24"/>
          <w:szCs w:val="24"/>
        </w:rPr>
        <w:t>&lt;</w:t>
      </w:r>
      <w:r w:rsidR="00384F80" w:rsidRPr="00384F80">
        <w:rPr>
          <w:rFonts w:ascii="Arial" w:hAnsi="Arial" w:cs="Arial"/>
          <w:sz w:val="24"/>
          <w:szCs w:val="24"/>
        </w:rPr>
        <w:t>http://www.ri.unir.br/jspui/bitstream/123456789/179/1/TCC%20-%</w:t>
      </w:r>
      <w:proofErr w:type="gramStart"/>
      <w:r w:rsidR="00384F80" w:rsidRPr="00384F80">
        <w:rPr>
          <w:rFonts w:ascii="Arial" w:hAnsi="Arial" w:cs="Arial"/>
          <w:sz w:val="24"/>
          <w:szCs w:val="24"/>
        </w:rPr>
        <w:t>20Enio</w:t>
      </w:r>
      <w:proofErr w:type="gramEnd"/>
    </w:p>
    <w:p w14:paraId="459CDE41" w14:textId="77777777" w:rsidR="00384F80" w:rsidRDefault="00384F80" w:rsidP="00384F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4F80">
        <w:rPr>
          <w:rFonts w:ascii="Arial" w:hAnsi="Arial" w:cs="Arial"/>
          <w:sz w:val="24"/>
          <w:szCs w:val="24"/>
        </w:rPr>
        <w:t>%20Gomes%20Alves%20-%20A%20Perceps%C3%A3o%20dos%20</w:t>
      </w:r>
    </w:p>
    <w:p w14:paraId="2E073B95" w14:textId="34F98EFA" w:rsidR="00AE3AC7" w:rsidRPr="0078099B" w:rsidRDefault="002B5754" w:rsidP="00384F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B5754">
        <w:rPr>
          <w:rFonts w:ascii="Arial" w:hAnsi="Arial" w:cs="Arial"/>
          <w:sz w:val="24"/>
          <w:szCs w:val="24"/>
        </w:rPr>
        <w:t>Contadores%</w:t>
      </w:r>
      <w:proofErr w:type="gramStart"/>
      <w:r w:rsidRPr="002B5754">
        <w:rPr>
          <w:rFonts w:ascii="Arial" w:hAnsi="Arial" w:cs="Arial"/>
          <w:sz w:val="24"/>
          <w:szCs w:val="24"/>
        </w:rPr>
        <w:t>20Sobre</w:t>
      </w:r>
      <w:proofErr w:type="gramEnd"/>
      <w:r w:rsidRPr="002B5754">
        <w:rPr>
          <w:rFonts w:ascii="Arial" w:hAnsi="Arial" w:cs="Arial"/>
          <w:sz w:val="24"/>
          <w:szCs w:val="24"/>
        </w:rPr>
        <w:t>%20a%20Import%C3%A2ncia%20da%20Per%C3%ADcia%20Contabil%20nas%20D.pdf</w:t>
      </w:r>
      <w:r w:rsidR="00330734" w:rsidRPr="0078099B">
        <w:rPr>
          <w:rFonts w:ascii="Arial" w:hAnsi="Arial" w:cs="Arial"/>
          <w:sz w:val="24"/>
          <w:szCs w:val="24"/>
        </w:rPr>
        <w:t>&gt;</w:t>
      </w:r>
      <w:r w:rsidR="0064257F">
        <w:rPr>
          <w:rFonts w:ascii="Arial" w:hAnsi="Arial" w:cs="Arial"/>
          <w:sz w:val="24"/>
          <w:szCs w:val="24"/>
        </w:rPr>
        <w:t xml:space="preserve">. </w:t>
      </w:r>
      <w:r w:rsidR="00330734" w:rsidRPr="0078099B">
        <w:rPr>
          <w:rFonts w:ascii="Arial" w:hAnsi="Arial" w:cs="Arial"/>
          <w:sz w:val="24"/>
          <w:szCs w:val="24"/>
        </w:rPr>
        <w:t xml:space="preserve"> Acesso em</w:t>
      </w:r>
      <w:r w:rsidR="00A135EC">
        <w:rPr>
          <w:rFonts w:ascii="Arial" w:hAnsi="Arial" w:cs="Arial"/>
          <w:sz w:val="24"/>
          <w:szCs w:val="24"/>
        </w:rPr>
        <w:t>:</w:t>
      </w:r>
      <w:r w:rsidR="00330734" w:rsidRPr="0078099B">
        <w:rPr>
          <w:rFonts w:ascii="Arial" w:hAnsi="Arial" w:cs="Arial"/>
          <w:sz w:val="24"/>
          <w:szCs w:val="24"/>
        </w:rPr>
        <w:t xml:space="preserve"> 15 mai. 2018.</w:t>
      </w:r>
    </w:p>
    <w:p w14:paraId="6685800B" w14:textId="77777777" w:rsidR="00330734" w:rsidRDefault="00330734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2A8E19B0" w14:textId="1E6E0100" w:rsidR="002E1F57" w:rsidRPr="0064257F" w:rsidRDefault="002E1F57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ANCIOTO, Alcides Gouveia et al. </w:t>
      </w:r>
      <w:r w:rsidRPr="002E1F57">
        <w:rPr>
          <w:rFonts w:ascii="Arial" w:hAnsi="Arial" w:cs="Arial"/>
          <w:b/>
        </w:rPr>
        <w:t>Perícia Contábil</w:t>
      </w:r>
      <w:r>
        <w:rPr>
          <w:rFonts w:ascii="Arial" w:hAnsi="Arial" w:cs="Arial"/>
        </w:rPr>
        <w:t xml:space="preserve">. Disponível em: </w:t>
      </w:r>
      <w:r w:rsidR="0064257F">
        <w:rPr>
          <w:rFonts w:ascii="Arial" w:hAnsi="Arial" w:cs="Arial"/>
        </w:rPr>
        <w:t>&lt;</w:t>
      </w:r>
      <w:hyperlink r:id="rId13" w:history="1">
        <w:r w:rsidR="0064257F" w:rsidRPr="0064257F">
          <w:rPr>
            <w:rStyle w:val="Hyperlink"/>
            <w:rFonts w:ascii="Arial" w:hAnsi="Arial" w:cs="Arial"/>
            <w:color w:val="auto"/>
            <w:u w:val="none"/>
          </w:rPr>
          <w:t>https://www.inesul.edu.br/revista/arquivos/arq-idvol_5_1247865610.pdf</w:t>
        </w:r>
      </w:hyperlink>
      <w:r w:rsidR="0064257F">
        <w:rPr>
          <w:rFonts w:ascii="Arial" w:hAnsi="Arial" w:cs="Arial"/>
        </w:rPr>
        <w:t>&gt;</w:t>
      </w:r>
      <w:r w:rsidR="0064257F" w:rsidRPr="0064257F">
        <w:rPr>
          <w:rFonts w:ascii="Arial" w:hAnsi="Arial" w:cs="Arial"/>
        </w:rPr>
        <w:t>.</w:t>
      </w:r>
      <w:r w:rsidRPr="0064257F">
        <w:rPr>
          <w:rFonts w:ascii="Arial" w:hAnsi="Arial" w:cs="Arial"/>
        </w:rPr>
        <w:t xml:space="preserve"> Acesso em</w:t>
      </w:r>
      <w:r w:rsidR="0064257F" w:rsidRPr="0064257F">
        <w:rPr>
          <w:rFonts w:ascii="Arial" w:hAnsi="Arial" w:cs="Arial"/>
        </w:rPr>
        <w:t>:</w:t>
      </w:r>
      <w:r w:rsidRPr="0064257F">
        <w:rPr>
          <w:rFonts w:ascii="Arial" w:hAnsi="Arial" w:cs="Arial"/>
        </w:rPr>
        <w:t xml:space="preserve"> 20 ago. 2018.</w:t>
      </w:r>
    </w:p>
    <w:p w14:paraId="287C39CC" w14:textId="77777777" w:rsidR="00330734" w:rsidRPr="001C77F2" w:rsidRDefault="00330734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40C21E2D" w14:textId="049F1EFD" w:rsidR="005E5194" w:rsidRPr="0064257F" w:rsidRDefault="005E5194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64257F">
        <w:rPr>
          <w:rFonts w:ascii="Arial" w:hAnsi="Arial" w:cs="Arial"/>
        </w:rPr>
        <w:t>BRASIL. Conselho Federal de Contabilidade.</w:t>
      </w:r>
      <w:r w:rsidRPr="0064257F">
        <w:rPr>
          <w:rFonts w:ascii="Arial" w:hAnsi="Arial" w:cs="Arial"/>
          <w:b/>
        </w:rPr>
        <w:t xml:space="preserve"> Norma Brasileira De Contabilidade: </w:t>
      </w:r>
      <w:r w:rsidRPr="0064257F">
        <w:rPr>
          <w:rFonts w:ascii="Arial" w:hAnsi="Arial" w:cs="Arial"/>
        </w:rPr>
        <w:t>NBC TP 01. Disponível em:</w:t>
      </w:r>
      <w:r w:rsidR="0064257F" w:rsidRPr="0064257F">
        <w:rPr>
          <w:rFonts w:ascii="Arial" w:hAnsi="Arial" w:cs="Arial"/>
        </w:rPr>
        <w:t xml:space="preserve"> </w:t>
      </w:r>
      <w:r w:rsidR="0064257F">
        <w:rPr>
          <w:rFonts w:ascii="Arial" w:hAnsi="Arial" w:cs="Arial"/>
        </w:rPr>
        <w:t>&lt;</w:t>
      </w:r>
      <w:hyperlink r:id="rId14" w:history="1">
        <w:r w:rsidR="0064257F" w:rsidRPr="0064257F">
          <w:rPr>
            <w:rStyle w:val="Hyperlink"/>
            <w:rFonts w:ascii="Arial" w:hAnsi="Arial" w:cs="Arial"/>
            <w:color w:val="auto"/>
            <w:u w:val="none"/>
          </w:rPr>
          <w:t>http://www.normaslegais.com.br/legislacao/nbc-tp-01-2015.htm</w:t>
        </w:r>
      </w:hyperlink>
      <w:r w:rsidR="0064257F">
        <w:rPr>
          <w:rFonts w:ascii="Arial" w:hAnsi="Arial" w:cs="Arial"/>
        </w:rPr>
        <w:t>&gt;</w:t>
      </w:r>
      <w:r w:rsidR="0064257F" w:rsidRPr="0064257F">
        <w:rPr>
          <w:rFonts w:ascii="Arial" w:hAnsi="Arial" w:cs="Arial"/>
        </w:rPr>
        <w:t xml:space="preserve">. </w:t>
      </w:r>
      <w:r w:rsidRPr="0064257F">
        <w:rPr>
          <w:rFonts w:ascii="Arial" w:hAnsi="Arial" w:cs="Arial"/>
        </w:rPr>
        <w:t>Acesso em</w:t>
      </w:r>
      <w:r w:rsidR="00A135EC" w:rsidRPr="0064257F">
        <w:rPr>
          <w:rFonts w:ascii="Arial" w:hAnsi="Arial" w:cs="Arial"/>
        </w:rPr>
        <w:t>:</w:t>
      </w:r>
      <w:r w:rsidRPr="0064257F">
        <w:rPr>
          <w:rFonts w:ascii="Arial" w:hAnsi="Arial" w:cs="Arial"/>
        </w:rPr>
        <w:t xml:space="preserve"> 29 </w:t>
      </w:r>
      <w:r w:rsidR="00E53B2F" w:rsidRPr="0064257F">
        <w:rPr>
          <w:rFonts w:ascii="Arial" w:hAnsi="Arial" w:cs="Arial"/>
        </w:rPr>
        <w:t>jun</w:t>
      </w:r>
      <w:r w:rsidRPr="0064257F">
        <w:rPr>
          <w:rFonts w:ascii="Arial" w:hAnsi="Arial" w:cs="Arial"/>
        </w:rPr>
        <w:t>. 201</w:t>
      </w:r>
      <w:r w:rsidR="00E53B2F" w:rsidRPr="0064257F">
        <w:rPr>
          <w:rFonts w:ascii="Arial" w:hAnsi="Arial" w:cs="Arial"/>
        </w:rPr>
        <w:t>8</w:t>
      </w:r>
      <w:r w:rsidRPr="0064257F">
        <w:rPr>
          <w:rFonts w:ascii="Arial" w:hAnsi="Arial" w:cs="Arial"/>
        </w:rPr>
        <w:t>.</w:t>
      </w:r>
    </w:p>
    <w:p w14:paraId="720C80BB" w14:textId="77777777" w:rsidR="00810FFD" w:rsidRPr="0064257F" w:rsidRDefault="00810FFD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64B384B6" w14:textId="1200E27C" w:rsidR="00810FFD" w:rsidRPr="0064257F" w:rsidRDefault="00810FFD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  <w:r w:rsidRPr="0064257F">
        <w:rPr>
          <w:rFonts w:ascii="Arial" w:eastAsia="Times New Roman" w:hAnsi="Arial" w:cs="Arial"/>
          <w:sz w:val="24"/>
          <w:szCs w:val="24"/>
          <w:lang w:eastAsia="pt-BR"/>
        </w:rPr>
        <w:t>______</w:t>
      </w:r>
      <w:r w:rsidRPr="0064257F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. NBC PP 01: 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>Norma Profissional do Perito</w:t>
      </w:r>
      <w:r w:rsidRPr="0064257F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. 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>Disponível em:</w:t>
      </w:r>
      <w:r w:rsidRPr="0064257F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 </w:t>
      </w:r>
      <w:r w:rsidR="0064257F">
        <w:rPr>
          <w:rFonts w:ascii="Arial" w:eastAsia="Times New Roman" w:hAnsi="Arial" w:cs="Arial"/>
          <w:b/>
          <w:sz w:val="24"/>
          <w:szCs w:val="24"/>
          <w:lang w:eastAsia="pt-BR"/>
        </w:rPr>
        <w:t>&lt;</w:t>
      </w:r>
      <w:hyperlink r:id="rId15" w:history="1">
        <w:r w:rsidR="0064257F" w:rsidRPr="0064257F">
          <w:rPr>
            <w:rStyle w:val="Hyperlink"/>
            <w:rFonts w:ascii="Arial" w:eastAsia="Times New Roman" w:hAnsi="Arial" w:cs="Arial"/>
            <w:color w:val="auto"/>
            <w:sz w:val="24"/>
            <w:szCs w:val="24"/>
            <w:u w:val="none"/>
            <w:lang w:eastAsia="pt-BR"/>
          </w:rPr>
          <w:t xml:space="preserve">http://cfc.org.br/wp-content/uploads/2016/02/NBC_PP_01.pdf </w:t>
        </w:r>
      </w:hyperlink>
      <w:r w:rsidR="0064257F">
        <w:rPr>
          <w:rFonts w:ascii="Arial" w:eastAsia="Times New Roman" w:hAnsi="Arial" w:cs="Arial"/>
          <w:sz w:val="24"/>
          <w:szCs w:val="24"/>
          <w:lang w:eastAsia="pt-BR"/>
        </w:rPr>
        <w:t>&gt;</w:t>
      </w:r>
      <w:r w:rsidR="0064257F" w:rsidRPr="0064257F">
        <w:rPr>
          <w:rFonts w:ascii="Arial" w:eastAsia="Times New Roman" w:hAnsi="Arial" w:cs="Arial"/>
          <w:sz w:val="24"/>
          <w:szCs w:val="24"/>
          <w:lang w:eastAsia="pt-BR"/>
        </w:rPr>
        <w:t>.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 xml:space="preserve"> Acesso em: 29 </w:t>
      </w:r>
      <w:r w:rsidR="00E53B2F" w:rsidRPr="0064257F">
        <w:rPr>
          <w:rFonts w:ascii="Arial" w:eastAsia="Times New Roman" w:hAnsi="Arial" w:cs="Arial"/>
          <w:sz w:val="24"/>
          <w:szCs w:val="24"/>
          <w:lang w:eastAsia="pt-BR"/>
        </w:rPr>
        <w:t>jun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>. 201</w:t>
      </w:r>
      <w:r w:rsidR="00E53B2F" w:rsidRPr="0064257F">
        <w:rPr>
          <w:rFonts w:ascii="Arial" w:eastAsia="Times New Roman" w:hAnsi="Arial" w:cs="Arial"/>
          <w:sz w:val="24"/>
          <w:szCs w:val="24"/>
          <w:lang w:eastAsia="pt-BR"/>
        </w:rPr>
        <w:t>8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>.</w:t>
      </w:r>
    </w:p>
    <w:p w14:paraId="55F720D8" w14:textId="77777777" w:rsidR="00810FFD" w:rsidRPr="0064257F" w:rsidRDefault="00810FFD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14:paraId="1D43E030" w14:textId="7D73AC87" w:rsidR="008C0A98" w:rsidRPr="0064257F" w:rsidRDefault="008C0A98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  <w:r w:rsidRPr="0064257F">
        <w:rPr>
          <w:rFonts w:ascii="Arial" w:eastAsia="Times New Roman" w:hAnsi="Arial" w:cs="Arial"/>
          <w:sz w:val="24"/>
          <w:szCs w:val="24"/>
          <w:lang w:eastAsia="pt-BR"/>
        </w:rPr>
        <w:t xml:space="preserve">______ . </w:t>
      </w:r>
      <w:r w:rsidRPr="0064257F">
        <w:rPr>
          <w:rFonts w:ascii="Arial" w:eastAsia="Times New Roman" w:hAnsi="Arial" w:cs="Arial"/>
          <w:b/>
          <w:sz w:val="24"/>
          <w:szCs w:val="24"/>
          <w:lang w:eastAsia="pt-BR"/>
        </w:rPr>
        <w:t>NBC PG 12 (R2):</w:t>
      </w:r>
      <w:r w:rsidRPr="0064257F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>Educação Profissional Continuada</w:t>
      </w:r>
      <w:r w:rsidRPr="0064257F">
        <w:rPr>
          <w:rFonts w:ascii="Arial" w:hAnsi="Arial" w:cs="Arial"/>
          <w:sz w:val="18"/>
          <w:szCs w:val="18"/>
          <w:shd w:val="clear" w:color="auto" w:fill="FFFFFF"/>
        </w:rPr>
        <w:t>.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 xml:space="preserve"> Disponível em:</w:t>
      </w:r>
      <w:r w:rsidRPr="0064257F">
        <w:rPr>
          <w:rFonts w:eastAsia="Times New Roman"/>
          <w:b/>
          <w:bCs/>
          <w:sz w:val="24"/>
          <w:szCs w:val="24"/>
          <w:lang w:eastAsia="pt-BR"/>
        </w:rPr>
        <w:t xml:space="preserve"> </w:t>
      </w:r>
      <w:r w:rsidR="0064257F">
        <w:rPr>
          <w:rFonts w:eastAsia="Times New Roman"/>
          <w:b/>
          <w:bCs/>
          <w:sz w:val="24"/>
          <w:szCs w:val="24"/>
          <w:lang w:eastAsia="pt-BR"/>
        </w:rPr>
        <w:t>&lt;</w:t>
      </w:r>
      <w:hyperlink r:id="rId16" w:history="1">
        <w:r w:rsidR="0064257F" w:rsidRPr="0064257F">
          <w:rPr>
            <w:rStyle w:val="Hyperlink"/>
            <w:rFonts w:ascii="Arial" w:eastAsia="Times New Roman" w:hAnsi="Arial" w:cs="Arial"/>
            <w:color w:val="auto"/>
            <w:sz w:val="24"/>
            <w:szCs w:val="24"/>
            <w:u w:val="none"/>
            <w:lang w:eastAsia="pt-BR"/>
          </w:rPr>
          <w:t>https://www.editoraroncarati.com.br/v2/Diario-Oficial/Diario-Oficial/NORMA-BRASILEIRA-DE-CONTABILIDADE-NBC-PG-12-R2-DE-06-12-2016.html</w:t>
        </w:r>
      </w:hyperlink>
      <w:r w:rsidR="0064257F">
        <w:rPr>
          <w:rFonts w:ascii="Arial" w:eastAsia="Times New Roman" w:hAnsi="Arial" w:cs="Arial"/>
          <w:sz w:val="24"/>
          <w:szCs w:val="24"/>
          <w:lang w:eastAsia="pt-BR"/>
        </w:rPr>
        <w:t>&gt;</w:t>
      </w:r>
      <w:r w:rsidR="0064257F" w:rsidRPr="0064257F">
        <w:rPr>
          <w:rFonts w:ascii="Arial" w:eastAsia="Times New Roman" w:hAnsi="Arial" w:cs="Arial"/>
          <w:sz w:val="24"/>
          <w:szCs w:val="24"/>
          <w:lang w:eastAsia="pt-BR"/>
        </w:rPr>
        <w:t>.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 xml:space="preserve"> Acesso em</w:t>
      </w:r>
      <w:r w:rsidR="00A135EC" w:rsidRPr="0064257F">
        <w:rPr>
          <w:rFonts w:ascii="Arial" w:eastAsia="Times New Roman" w:hAnsi="Arial" w:cs="Arial"/>
          <w:sz w:val="24"/>
          <w:szCs w:val="24"/>
          <w:lang w:eastAsia="pt-BR"/>
        </w:rPr>
        <w:t>: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 xml:space="preserve"> 19</w:t>
      </w:r>
      <w:r w:rsidR="00BE3A24" w:rsidRPr="0064257F">
        <w:rPr>
          <w:rFonts w:ascii="Arial" w:eastAsia="Times New Roman" w:hAnsi="Arial" w:cs="Arial"/>
          <w:sz w:val="24"/>
          <w:szCs w:val="24"/>
          <w:lang w:eastAsia="pt-BR"/>
        </w:rPr>
        <w:t xml:space="preserve"> jun. </w:t>
      </w:r>
      <w:r w:rsidRPr="0064257F">
        <w:rPr>
          <w:rFonts w:ascii="Arial" w:eastAsia="Times New Roman" w:hAnsi="Arial" w:cs="Arial"/>
          <w:sz w:val="24"/>
          <w:szCs w:val="24"/>
          <w:lang w:eastAsia="pt-BR"/>
        </w:rPr>
        <w:t>2018.</w:t>
      </w:r>
    </w:p>
    <w:p w14:paraId="4FFC65BB" w14:textId="77777777" w:rsidR="00810FFD" w:rsidRPr="0064257F" w:rsidRDefault="00810FFD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20D79E0A" w14:textId="492CC5C6" w:rsidR="003A753B" w:rsidRPr="0064257F" w:rsidRDefault="003A753B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64257F">
        <w:rPr>
          <w:rFonts w:ascii="Arial" w:hAnsi="Arial" w:cs="Arial"/>
        </w:rPr>
        <w:t xml:space="preserve">_____. </w:t>
      </w:r>
      <w:r w:rsidRPr="0064257F">
        <w:rPr>
          <w:rFonts w:ascii="Arial" w:hAnsi="Arial" w:cs="Arial"/>
          <w:b/>
        </w:rPr>
        <w:t xml:space="preserve">Resolução CFC 560 de 28 de outubro de 1983: </w:t>
      </w:r>
      <w:r w:rsidRPr="0064257F">
        <w:rPr>
          <w:rFonts w:ascii="Arial" w:hAnsi="Arial" w:cs="Arial"/>
        </w:rPr>
        <w:t>Regulamentação Da Profissão De Contador</w:t>
      </w:r>
      <w:r w:rsidRPr="0064257F">
        <w:rPr>
          <w:rFonts w:ascii="Arial" w:hAnsi="Arial" w:cs="Arial"/>
          <w:b/>
        </w:rPr>
        <w:t xml:space="preserve">. </w:t>
      </w:r>
      <w:r w:rsidRPr="0064257F">
        <w:rPr>
          <w:rFonts w:ascii="Arial" w:hAnsi="Arial" w:cs="Arial"/>
        </w:rPr>
        <w:t>Disponível em: &lt;http://www.portaldecontabilidade.com.br/legislacao/resolucaocfc560.htm&gt;</w:t>
      </w:r>
      <w:r w:rsidR="0064257F" w:rsidRPr="0064257F">
        <w:rPr>
          <w:rFonts w:ascii="Arial" w:hAnsi="Arial" w:cs="Arial"/>
        </w:rPr>
        <w:t>.</w:t>
      </w:r>
      <w:r w:rsidRPr="0064257F">
        <w:rPr>
          <w:rFonts w:ascii="Arial" w:hAnsi="Arial" w:cs="Arial"/>
        </w:rPr>
        <w:t xml:space="preserve"> Acesso em</w:t>
      </w:r>
      <w:r w:rsidR="00A135EC" w:rsidRPr="0064257F">
        <w:rPr>
          <w:rFonts w:ascii="Arial" w:hAnsi="Arial" w:cs="Arial"/>
        </w:rPr>
        <w:t>:</w:t>
      </w:r>
      <w:r w:rsidRPr="0064257F">
        <w:rPr>
          <w:rFonts w:ascii="Arial" w:hAnsi="Arial" w:cs="Arial"/>
        </w:rPr>
        <w:t xml:space="preserve"> 20 ago. 2018.</w:t>
      </w:r>
    </w:p>
    <w:p w14:paraId="0AD696B7" w14:textId="77777777" w:rsidR="00384F80" w:rsidRDefault="00384F80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65609CFB" w14:textId="0185553F" w:rsidR="00433C27" w:rsidRDefault="00433C27" w:rsidP="00384F80">
      <w:pPr>
        <w:pStyle w:val="Ttulo1"/>
        <w:shd w:val="clear" w:color="auto" w:fill="FFFFFF"/>
        <w:spacing w:before="0" w:line="240" w:lineRule="auto"/>
        <w:rPr>
          <w:rFonts w:ascii="Arial" w:eastAsia="Times New Roman" w:hAnsi="Arial" w:cs="Arial"/>
          <w:color w:val="auto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auto"/>
          <w:sz w:val="24"/>
          <w:szCs w:val="24"/>
          <w:lang w:eastAsia="pt-BR"/>
        </w:rPr>
        <w:t>C</w:t>
      </w:r>
      <w:r w:rsidRPr="00433C27">
        <w:rPr>
          <w:rFonts w:ascii="Arial" w:eastAsia="Times New Roman" w:hAnsi="Arial" w:cs="Arial"/>
          <w:color w:val="auto"/>
          <w:sz w:val="24"/>
          <w:szCs w:val="24"/>
          <w:lang w:eastAsia="pt-BR"/>
        </w:rPr>
        <w:t xml:space="preserve">RUZ, Ana Cristina Galvão Melo et. al. </w:t>
      </w:r>
      <w:r w:rsidRPr="00433C27">
        <w:rPr>
          <w:rFonts w:ascii="Arial" w:eastAsia="Times New Roman" w:hAnsi="Arial" w:cs="Arial"/>
          <w:b/>
          <w:color w:val="auto"/>
          <w:sz w:val="24"/>
          <w:szCs w:val="24"/>
          <w:lang w:eastAsia="pt-BR"/>
        </w:rPr>
        <w:t>A Importância do Perito Contador no Processo Judicial Trabalhista.</w:t>
      </w:r>
      <w:r>
        <w:rPr>
          <w:rFonts w:ascii="Arial" w:eastAsia="Times New Roman" w:hAnsi="Arial" w:cs="Arial"/>
          <w:color w:val="auto"/>
          <w:sz w:val="24"/>
          <w:szCs w:val="24"/>
          <w:lang w:eastAsia="pt-BR"/>
        </w:rPr>
        <w:t xml:space="preserve"> Disponível em </w:t>
      </w:r>
      <w:r w:rsidRPr="00433C27">
        <w:rPr>
          <w:rFonts w:ascii="Arial" w:eastAsia="Times New Roman" w:hAnsi="Arial" w:cs="Arial"/>
          <w:color w:val="auto"/>
          <w:sz w:val="24"/>
          <w:szCs w:val="24"/>
          <w:lang w:eastAsia="pt-BR"/>
        </w:rPr>
        <w:t>&lt;http://www.eumed.net/rev/caribe/2016/10/trabalhista.html&gt;</w:t>
      </w:r>
      <w:r w:rsidR="0064257F">
        <w:rPr>
          <w:rFonts w:ascii="Arial" w:eastAsia="Times New Roman" w:hAnsi="Arial" w:cs="Arial"/>
          <w:color w:val="auto"/>
          <w:sz w:val="24"/>
          <w:szCs w:val="24"/>
          <w:lang w:eastAsia="pt-BR"/>
        </w:rPr>
        <w:t>.</w:t>
      </w:r>
      <w:r w:rsidRPr="00433C27">
        <w:rPr>
          <w:rFonts w:ascii="Arial" w:eastAsia="Times New Roman" w:hAnsi="Arial" w:cs="Arial"/>
          <w:color w:val="auto"/>
          <w:sz w:val="24"/>
          <w:szCs w:val="24"/>
          <w:lang w:eastAsia="pt-BR"/>
        </w:rPr>
        <w:t xml:space="preserve"> Acesso em</w:t>
      </w:r>
      <w:r w:rsidR="00A135EC">
        <w:rPr>
          <w:rFonts w:ascii="Arial" w:eastAsia="Times New Roman" w:hAnsi="Arial" w:cs="Arial"/>
          <w:color w:val="auto"/>
          <w:sz w:val="24"/>
          <w:szCs w:val="24"/>
          <w:lang w:eastAsia="pt-BR"/>
        </w:rPr>
        <w:t>:</w:t>
      </w:r>
      <w:r w:rsidRPr="00433C27">
        <w:rPr>
          <w:rFonts w:ascii="Arial" w:eastAsia="Times New Roman" w:hAnsi="Arial" w:cs="Arial"/>
          <w:color w:val="auto"/>
          <w:sz w:val="24"/>
          <w:szCs w:val="24"/>
          <w:lang w:eastAsia="pt-BR"/>
        </w:rPr>
        <w:t xml:space="preserve"> 31 ago. 2018.</w:t>
      </w:r>
    </w:p>
    <w:p w14:paraId="4673335B" w14:textId="77777777" w:rsidR="00384F80" w:rsidRDefault="00384F80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4C8612A8" w14:textId="3B34F148" w:rsidR="00F87CAD" w:rsidRPr="001C77F2" w:rsidRDefault="00C61B2A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LABÃO, Ingrid Alves. </w:t>
      </w:r>
      <w:r w:rsidR="002008A5" w:rsidRPr="00C61B2A">
        <w:rPr>
          <w:rFonts w:ascii="Arial" w:hAnsi="Arial" w:cs="Arial"/>
          <w:b/>
        </w:rPr>
        <w:t xml:space="preserve">Uma Pesquisa Sobre </w:t>
      </w:r>
      <w:r w:rsidR="002008A5">
        <w:rPr>
          <w:rFonts w:ascii="Arial" w:hAnsi="Arial" w:cs="Arial"/>
          <w:b/>
        </w:rPr>
        <w:t>a</w:t>
      </w:r>
      <w:r w:rsidR="002008A5" w:rsidRPr="00C61B2A">
        <w:rPr>
          <w:rFonts w:ascii="Arial" w:hAnsi="Arial" w:cs="Arial"/>
          <w:b/>
        </w:rPr>
        <w:t xml:space="preserve"> Utilização </w:t>
      </w:r>
      <w:r w:rsidR="002008A5">
        <w:rPr>
          <w:rFonts w:ascii="Arial" w:hAnsi="Arial" w:cs="Arial"/>
          <w:b/>
        </w:rPr>
        <w:t>d</w:t>
      </w:r>
      <w:r w:rsidR="002008A5" w:rsidRPr="00C61B2A">
        <w:rPr>
          <w:rFonts w:ascii="Arial" w:hAnsi="Arial" w:cs="Arial"/>
          <w:b/>
        </w:rPr>
        <w:t xml:space="preserve">a Perícia Contábil </w:t>
      </w:r>
      <w:r w:rsidR="002008A5">
        <w:rPr>
          <w:rFonts w:ascii="Arial" w:hAnsi="Arial" w:cs="Arial"/>
          <w:b/>
        </w:rPr>
        <w:t>n</w:t>
      </w:r>
      <w:r w:rsidR="002008A5" w:rsidRPr="00C61B2A">
        <w:rPr>
          <w:rFonts w:ascii="Arial" w:hAnsi="Arial" w:cs="Arial"/>
          <w:b/>
        </w:rPr>
        <w:t xml:space="preserve">a Tomada </w:t>
      </w:r>
      <w:r w:rsidR="002008A5">
        <w:rPr>
          <w:rFonts w:ascii="Arial" w:hAnsi="Arial" w:cs="Arial"/>
          <w:b/>
        </w:rPr>
        <w:t>d</w:t>
      </w:r>
      <w:r w:rsidR="002008A5" w:rsidRPr="00C61B2A">
        <w:rPr>
          <w:rFonts w:ascii="Arial" w:hAnsi="Arial" w:cs="Arial"/>
          <w:b/>
        </w:rPr>
        <w:t xml:space="preserve">e Decisão </w:t>
      </w:r>
      <w:r w:rsidR="002008A5">
        <w:rPr>
          <w:rFonts w:ascii="Arial" w:hAnsi="Arial" w:cs="Arial"/>
          <w:b/>
        </w:rPr>
        <w:t>d</w:t>
      </w:r>
      <w:r w:rsidR="002008A5" w:rsidRPr="00C61B2A">
        <w:rPr>
          <w:rFonts w:ascii="Arial" w:hAnsi="Arial" w:cs="Arial"/>
          <w:b/>
        </w:rPr>
        <w:t>o Magistrado</w:t>
      </w:r>
      <w:r>
        <w:rPr>
          <w:rFonts w:ascii="Arial" w:hAnsi="Arial" w:cs="Arial"/>
        </w:rPr>
        <w:t>. Disponível em: &lt;</w:t>
      </w:r>
      <w:r w:rsidRPr="00C61B2A">
        <w:rPr>
          <w:rFonts w:ascii="Arial" w:hAnsi="Arial" w:cs="Arial"/>
        </w:rPr>
        <w:t>http://repositorio.uniceub.br/bitstream/235/3992/1/21075728.pdf</w:t>
      </w:r>
      <w:r>
        <w:rPr>
          <w:rFonts w:ascii="Arial" w:hAnsi="Arial" w:cs="Arial"/>
        </w:rPr>
        <w:t>&gt;</w:t>
      </w:r>
      <w:r w:rsidR="0064257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Acesso em</w:t>
      </w:r>
      <w:r w:rsidR="00A135E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13 ago. 2018.</w:t>
      </w:r>
    </w:p>
    <w:p w14:paraId="4E86A6C0" w14:textId="77777777" w:rsidR="00384F80" w:rsidRDefault="00384F80" w:rsidP="00384F8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14:paraId="1EB7E6EC" w14:textId="6A08B2D0" w:rsidR="002577DD" w:rsidRPr="001C77F2" w:rsidRDefault="002577DD" w:rsidP="00384F80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 w:rsidRPr="001C77F2">
        <w:rPr>
          <w:rFonts w:ascii="Arial" w:eastAsia="Times New Roman" w:hAnsi="Arial" w:cs="Arial"/>
          <w:sz w:val="24"/>
          <w:szCs w:val="24"/>
          <w:lang w:eastAsia="pt-BR"/>
        </w:rPr>
        <w:t>LEITÃO JUNIOR, Luiz Roberto Duram et. al</w:t>
      </w:r>
      <w:r w:rsidRPr="001C77F2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. Relevância </w:t>
      </w:r>
      <w:r w:rsidR="00330734" w:rsidRPr="001C77F2">
        <w:rPr>
          <w:rFonts w:ascii="Arial" w:eastAsia="Times New Roman" w:hAnsi="Arial" w:cs="Arial"/>
          <w:b/>
          <w:sz w:val="24"/>
          <w:szCs w:val="24"/>
          <w:lang w:eastAsia="pt-BR"/>
        </w:rPr>
        <w:t>d</w:t>
      </w:r>
      <w:r w:rsidRPr="001C77F2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o Laudo Pericial Contábil </w:t>
      </w:r>
      <w:r w:rsidR="00F87CAD" w:rsidRPr="001C77F2">
        <w:rPr>
          <w:rFonts w:ascii="Arial" w:eastAsia="Times New Roman" w:hAnsi="Arial" w:cs="Arial"/>
          <w:b/>
          <w:sz w:val="24"/>
          <w:szCs w:val="24"/>
          <w:lang w:eastAsia="pt-BR"/>
        </w:rPr>
        <w:t>n</w:t>
      </w:r>
      <w:r w:rsidRPr="001C77F2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a Tomada de Decisão Judicial: </w:t>
      </w:r>
      <w:r w:rsidRPr="00384F80">
        <w:rPr>
          <w:rFonts w:ascii="Arial" w:eastAsia="Times New Roman" w:hAnsi="Arial" w:cs="Arial"/>
          <w:sz w:val="24"/>
          <w:szCs w:val="24"/>
          <w:lang w:eastAsia="pt-BR"/>
        </w:rPr>
        <w:t xml:space="preserve">Percepção </w:t>
      </w:r>
      <w:r w:rsidR="00F87CAD" w:rsidRPr="00384F80">
        <w:rPr>
          <w:rFonts w:ascii="Arial" w:eastAsia="Times New Roman" w:hAnsi="Arial" w:cs="Arial"/>
          <w:sz w:val="24"/>
          <w:szCs w:val="24"/>
          <w:lang w:eastAsia="pt-BR"/>
        </w:rPr>
        <w:t>de um</w:t>
      </w:r>
      <w:r w:rsidRPr="00384F80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="00F87CAD" w:rsidRPr="00384F80">
        <w:rPr>
          <w:rFonts w:ascii="Arial" w:eastAsia="Times New Roman" w:hAnsi="Arial" w:cs="Arial"/>
          <w:sz w:val="24"/>
          <w:szCs w:val="24"/>
          <w:lang w:eastAsia="pt-BR"/>
        </w:rPr>
        <w:t>Juiz</w:t>
      </w:r>
      <w:r w:rsidR="00F87CAD" w:rsidRPr="001C77F2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. </w:t>
      </w:r>
      <w:r w:rsidRPr="001C77F2">
        <w:rPr>
          <w:rFonts w:ascii="Arial" w:hAnsi="Arial" w:cs="Arial"/>
          <w:sz w:val="24"/>
          <w:szCs w:val="24"/>
        </w:rPr>
        <w:t>Disponível em: &lt;</w:t>
      </w:r>
      <w:proofErr w:type="gramStart"/>
      <w:r w:rsidRPr="001C77F2">
        <w:rPr>
          <w:rFonts w:ascii="Arial" w:hAnsi="Arial" w:cs="Arial"/>
          <w:sz w:val="24"/>
          <w:szCs w:val="24"/>
        </w:rPr>
        <w:t>https</w:t>
      </w:r>
      <w:proofErr w:type="gramEnd"/>
      <w:r w:rsidRPr="001C77F2">
        <w:rPr>
          <w:rFonts w:ascii="Arial" w:hAnsi="Arial" w:cs="Arial"/>
          <w:sz w:val="24"/>
          <w:szCs w:val="24"/>
        </w:rPr>
        <w:t>://periodicos.ufpe.br/revistas/ricontabeis/article/download/7952/8029+&amp;cd=1&amp;hl=pt-BR&amp;ct=clnk&amp;gl=br&gt;</w:t>
      </w:r>
      <w:r w:rsidR="0064257F">
        <w:rPr>
          <w:rFonts w:ascii="Arial" w:hAnsi="Arial" w:cs="Arial"/>
          <w:sz w:val="24"/>
          <w:szCs w:val="24"/>
        </w:rPr>
        <w:t>.</w:t>
      </w:r>
      <w:r w:rsidRPr="001C77F2">
        <w:rPr>
          <w:rFonts w:ascii="Arial" w:hAnsi="Arial" w:cs="Arial"/>
          <w:sz w:val="24"/>
          <w:szCs w:val="24"/>
        </w:rPr>
        <w:t xml:space="preserve"> Acesso em</w:t>
      </w:r>
      <w:r w:rsidR="00A135EC">
        <w:rPr>
          <w:rFonts w:ascii="Arial" w:hAnsi="Arial" w:cs="Arial"/>
          <w:sz w:val="24"/>
          <w:szCs w:val="24"/>
        </w:rPr>
        <w:t>:</w:t>
      </w:r>
      <w:r w:rsidRPr="001C77F2">
        <w:rPr>
          <w:rFonts w:ascii="Arial" w:hAnsi="Arial" w:cs="Arial"/>
          <w:sz w:val="24"/>
          <w:szCs w:val="24"/>
        </w:rPr>
        <w:t xml:space="preserve"> 15 mai. 2018.</w:t>
      </w:r>
    </w:p>
    <w:p w14:paraId="2B334C73" w14:textId="77777777" w:rsidR="0064257F" w:rsidRDefault="0064257F" w:rsidP="003E0D2D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3E5A4AD5" w14:textId="3B291354" w:rsidR="003E0D2D" w:rsidRPr="001C77F2" w:rsidRDefault="003E0D2D" w:rsidP="003E0D2D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LOPES DE </w:t>
      </w:r>
      <w:r w:rsidRPr="001C77F2">
        <w:rPr>
          <w:rFonts w:ascii="Arial" w:hAnsi="Arial" w:cs="Arial"/>
        </w:rPr>
        <w:t xml:space="preserve">SÁ, Antônio. </w:t>
      </w:r>
      <w:r w:rsidRPr="001C77F2">
        <w:rPr>
          <w:rFonts w:ascii="Arial" w:hAnsi="Arial" w:cs="Arial"/>
          <w:b/>
        </w:rPr>
        <w:t>Perícia Contábil</w:t>
      </w:r>
      <w:r w:rsidRPr="001C77F2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3</w:t>
      </w:r>
      <w:r w:rsidRPr="001C77F2">
        <w:rPr>
          <w:rFonts w:ascii="Arial" w:hAnsi="Arial" w:cs="Arial"/>
        </w:rPr>
        <w:t>.</w:t>
      </w:r>
      <w:r w:rsidR="0064257F">
        <w:rPr>
          <w:rFonts w:ascii="Arial" w:hAnsi="Arial" w:cs="Arial"/>
        </w:rPr>
        <w:t xml:space="preserve"> </w:t>
      </w:r>
      <w:proofErr w:type="gramStart"/>
      <w:r w:rsidRPr="001C77F2">
        <w:rPr>
          <w:rFonts w:ascii="Arial" w:hAnsi="Arial" w:cs="Arial"/>
        </w:rPr>
        <w:t>ed.</w:t>
      </w:r>
      <w:proofErr w:type="gramEnd"/>
      <w:r w:rsidRPr="001C77F2">
        <w:rPr>
          <w:rFonts w:ascii="Arial" w:hAnsi="Arial" w:cs="Arial"/>
        </w:rPr>
        <w:t xml:space="preserve"> São Paulo: Editora Atlas, </w:t>
      </w:r>
      <w:r>
        <w:rPr>
          <w:rFonts w:ascii="Arial" w:hAnsi="Arial" w:cs="Arial"/>
        </w:rPr>
        <w:t>1997</w:t>
      </w:r>
      <w:r w:rsidRPr="001C77F2">
        <w:rPr>
          <w:rFonts w:ascii="Arial" w:hAnsi="Arial" w:cs="Arial"/>
        </w:rPr>
        <w:t>.</w:t>
      </w:r>
    </w:p>
    <w:p w14:paraId="28F59589" w14:textId="77777777" w:rsidR="003E0D2D" w:rsidRDefault="003E0D2D" w:rsidP="003E0D2D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70767F89" w14:textId="31D7521D" w:rsidR="003E0D2D" w:rsidRPr="001C77F2" w:rsidRDefault="003E0D2D" w:rsidP="003E0D2D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>_____</w:t>
      </w:r>
      <w:r w:rsidRPr="001C77F2">
        <w:rPr>
          <w:rFonts w:ascii="Arial" w:hAnsi="Arial" w:cs="Arial"/>
        </w:rPr>
        <w:t xml:space="preserve">. </w:t>
      </w:r>
      <w:r w:rsidRPr="001C77F2">
        <w:rPr>
          <w:rFonts w:ascii="Arial" w:hAnsi="Arial" w:cs="Arial"/>
          <w:b/>
        </w:rPr>
        <w:t>Perícia Contábil</w:t>
      </w:r>
      <w:r w:rsidRPr="001C77F2">
        <w:rPr>
          <w:rFonts w:ascii="Arial" w:hAnsi="Arial" w:cs="Arial"/>
        </w:rPr>
        <w:t>. 10.</w:t>
      </w:r>
      <w:r w:rsidR="0064257F">
        <w:rPr>
          <w:rFonts w:ascii="Arial" w:hAnsi="Arial" w:cs="Arial"/>
        </w:rPr>
        <w:t xml:space="preserve"> </w:t>
      </w:r>
      <w:proofErr w:type="gramStart"/>
      <w:r w:rsidRPr="001C77F2">
        <w:rPr>
          <w:rFonts w:ascii="Arial" w:hAnsi="Arial" w:cs="Arial"/>
        </w:rPr>
        <w:t>ed.</w:t>
      </w:r>
      <w:proofErr w:type="gramEnd"/>
      <w:r w:rsidRPr="001C77F2">
        <w:rPr>
          <w:rFonts w:ascii="Arial" w:hAnsi="Arial" w:cs="Arial"/>
        </w:rPr>
        <w:t xml:space="preserve"> São Paulo: Editora Atlas, 201</w:t>
      </w:r>
      <w:r>
        <w:rPr>
          <w:rFonts w:ascii="Arial" w:hAnsi="Arial" w:cs="Arial"/>
        </w:rPr>
        <w:t>1</w:t>
      </w:r>
      <w:r w:rsidRPr="001C77F2">
        <w:rPr>
          <w:rFonts w:ascii="Arial" w:hAnsi="Arial" w:cs="Arial"/>
        </w:rPr>
        <w:t>.</w:t>
      </w:r>
    </w:p>
    <w:p w14:paraId="1022B70A" w14:textId="77777777" w:rsidR="00683D11" w:rsidRPr="001C77F2" w:rsidRDefault="00683D11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1ED4C32A" w14:textId="2735169F" w:rsidR="00AC4970" w:rsidRPr="001C77F2" w:rsidRDefault="005E5194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1C77F2">
        <w:rPr>
          <w:rFonts w:ascii="Arial" w:hAnsi="Arial" w:cs="Arial"/>
        </w:rPr>
        <w:t>MAGALHÃES, Antonio de Deus Farias</w:t>
      </w:r>
      <w:r w:rsidR="00231D54" w:rsidRPr="001C77F2">
        <w:rPr>
          <w:rFonts w:ascii="Arial" w:hAnsi="Arial" w:cs="Arial"/>
        </w:rPr>
        <w:t xml:space="preserve"> et al.</w:t>
      </w:r>
      <w:r w:rsidRPr="001C77F2">
        <w:rPr>
          <w:rFonts w:ascii="Arial" w:hAnsi="Arial" w:cs="Arial"/>
        </w:rPr>
        <w:t xml:space="preserve"> </w:t>
      </w:r>
      <w:r w:rsidRPr="001C77F2">
        <w:rPr>
          <w:rFonts w:ascii="Arial" w:hAnsi="Arial" w:cs="Arial"/>
          <w:b/>
        </w:rPr>
        <w:t>Perícia Contábil</w:t>
      </w:r>
      <w:r w:rsidR="0064257F">
        <w:rPr>
          <w:rFonts w:ascii="Arial" w:hAnsi="Arial" w:cs="Arial"/>
        </w:rPr>
        <w:t>. 3.</w:t>
      </w:r>
      <w:r w:rsidRPr="001C77F2">
        <w:rPr>
          <w:rFonts w:ascii="Arial" w:hAnsi="Arial" w:cs="Arial"/>
        </w:rPr>
        <w:t xml:space="preserve"> ed. São Paulo: Editora Atlas, 2001. </w:t>
      </w:r>
    </w:p>
    <w:p w14:paraId="634FF580" w14:textId="77777777" w:rsidR="00AC4970" w:rsidRPr="001C77F2" w:rsidRDefault="00AC4970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0D8A2823" w14:textId="77777777" w:rsidR="00AE3AC7" w:rsidRPr="001C77F2" w:rsidRDefault="00AE3AC7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MARAFON, Lucas Dal Piva et al. </w:t>
      </w:r>
      <w:r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Perícia Contábil: </w:t>
      </w:r>
      <w:r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Um Estudo </w:t>
      </w:r>
      <w:r w:rsidR="00FD46A0"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d</w:t>
      </w:r>
      <w:r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e Laudos Periciais Contábeis </w:t>
      </w:r>
      <w:r w:rsidR="00FD46A0"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n</w:t>
      </w:r>
      <w:r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a Comarca </w:t>
      </w:r>
      <w:r w:rsidR="00FD46A0"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d</w:t>
      </w:r>
      <w:r w:rsidRPr="004F05C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e Lagoa Vermelha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 Disponível em: &lt;</w:t>
      </w:r>
      <w:r w:rsidR="00384F80" w:rsidRPr="00384F80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http://www.crcrs.org.br/convencao/arquivos/trabalhos/cientificos/pericia_contabil_laudos_lagoa_vermelha%20_778.pdf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&gt; Acesso em</w:t>
      </w:r>
      <w:r w:rsidR="00A135EC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: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14 mai. 2018.</w:t>
      </w:r>
    </w:p>
    <w:p w14:paraId="08328B21" w14:textId="77777777" w:rsidR="00BE3A24" w:rsidRDefault="00BE3A24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16101E3F" w14:textId="3AB18769" w:rsidR="00E048DF" w:rsidRPr="001C77F2" w:rsidRDefault="00E048DF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MARTINEZ, Fernanda Rodrigues et al.</w:t>
      </w:r>
      <w:r w:rsidRPr="001C77F2">
        <w:rPr>
          <w:rFonts w:ascii="Arial" w:hAnsi="Arial" w:cs="Arial"/>
        </w:rPr>
        <w:t xml:space="preserve"> </w:t>
      </w:r>
      <w:r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Perícia Contábil: </w:t>
      </w:r>
      <w:r w:rsidRPr="00BA7836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Análise da Formação Acadêmica do Profissional De Perícia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 Disponível em:</w:t>
      </w:r>
      <w:proofErr w:type="gramStart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 </w:t>
      </w:r>
      <w:proofErr w:type="gramEnd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&lt;https://liceu.fecap.br/LICEU_ON-LINE/article/download/1751/1006+&amp;cd=1&amp;hl=pt-BR&amp;ct=clnk&amp;gl=br&gt;</w:t>
      </w:r>
      <w:r w:rsidR="0064257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Acesso em</w:t>
      </w:r>
      <w:r w:rsidR="00A135EC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: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15 mai. 2018.</w:t>
      </w:r>
    </w:p>
    <w:p w14:paraId="036525A4" w14:textId="77777777" w:rsidR="00810FFD" w:rsidRDefault="00810FFD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5A61B462" w14:textId="2D825F49" w:rsidR="00AE3AC7" w:rsidRPr="001C77F2" w:rsidRDefault="00AE3AC7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1C77F2">
        <w:rPr>
          <w:rFonts w:ascii="Arial" w:hAnsi="Arial" w:cs="Arial"/>
        </w:rPr>
        <w:t xml:space="preserve">NEVES, Antônio Gomes das. </w:t>
      </w:r>
      <w:r w:rsidRPr="001C77F2">
        <w:rPr>
          <w:rFonts w:ascii="Arial" w:hAnsi="Arial" w:cs="Arial"/>
          <w:b/>
        </w:rPr>
        <w:t xml:space="preserve">Curso Básico </w:t>
      </w:r>
      <w:r w:rsidR="00FD46A0" w:rsidRPr="001C77F2">
        <w:rPr>
          <w:rFonts w:ascii="Arial" w:hAnsi="Arial" w:cs="Arial"/>
          <w:b/>
        </w:rPr>
        <w:t>d</w:t>
      </w:r>
      <w:r w:rsidRPr="001C77F2">
        <w:rPr>
          <w:rFonts w:ascii="Arial" w:hAnsi="Arial" w:cs="Arial"/>
          <w:b/>
        </w:rPr>
        <w:t>e Perícia Contábil</w:t>
      </w:r>
      <w:r w:rsidRPr="001C77F2">
        <w:rPr>
          <w:rFonts w:ascii="Arial" w:hAnsi="Arial" w:cs="Arial"/>
        </w:rPr>
        <w:t>. São Paulo: Editora LTr, 2000.</w:t>
      </w:r>
    </w:p>
    <w:p w14:paraId="7151E918" w14:textId="77777777" w:rsidR="00AE3AC7" w:rsidRPr="001C77F2" w:rsidRDefault="00AE3AC7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6E682139" w14:textId="77777777" w:rsidR="00384F80" w:rsidRDefault="002008A5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NEVES JUNIOR, Idalberto José das et al. </w:t>
      </w:r>
      <w:r w:rsidRPr="002008A5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Perícia Contábil Judicial: </w:t>
      </w:r>
      <w:r w:rsidRPr="00384F80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A Relevância e a Qualidade do Laudo Pericial Contábil na Visão dos Magistrados do Estado do Rio de Janeiro</w:t>
      </w:r>
      <w:r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. </w:t>
      </w:r>
      <w:r w:rsidRP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Disponível em</w:t>
      </w:r>
      <w:r w:rsidR="00384F80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r w:rsidRP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&lt;</w:t>
      </w:r>
      <w:r w:rsidR="00384F80" w:rsidRPr="00384F80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http://www.anpad.org.br/admin/pdf/2013_EnANPAD_</w:t>
      </w:r>
    </w:p>
    <w:p w14:paraId="2BCF69F1" w14:textId="4F3C1EED" w:rsidR="002008A5" w:rsidRPr="002008A5" w:rsidRDefault="00384F80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384F80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CON2304.pdf</w:t>
      </w:r>
      <w:r w:rsidR="002008A5" w:rsidRP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&gt;</w:t>
      </w:r>
      <w:r w:rsidR="0064257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  <w:r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r w:rsidR="002008A5" w:rsidRP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Acesso em</w:t>
      </w:r>
      <w:r w:rsidR="00A135EC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:</w:t>
      </w:r>
      <w:r w:rsidR="002008A5" w:rsidRP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31 ago</w:t>
      </w:r>
      <w:r w:rsid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  <w:r w:rsidR="002008A5" w:rsidRPr="002008A5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de 2018.</w:t>
      </w:r>
    </w:p>
    <w:p w14:paraId="4F1FFB1F" w14:textId="77777777" w:rsidR="002008A5" w:rsidRDefault="002008A5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18F1B36C" w14:textId="77777777" w:rsidR="0078099B" w:rsidRDefault="00AE3AC7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NOGUEIRA, Rodrigo; SANTOS, Rogério Pereira dos.</w:t>
      </w:r>
      <w:r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 </w:t>
      </w:r>
      <w:r w:rsidR="00FD46A0"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>Perícia</w:t>
      </w:r>
      <w:r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 Contábil no Poder Judiciário. 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Disponível em:</w:t>
      </w:r>
      <w:r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 </w:t>
      </w:r>
      <w:r w:rsidRPr="00BE3A24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&lt;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http://www.administradores.com.br/artigos/carreira/</w:t>
      </w:r>
    </w:p>
    <w:p w14:paraId="0B7D03F0" w14:textId="507B383F" w:rsidR="00AE3AC7" w:rsidRPr="001C77F2" w:rsidRDefault="00AE3AC7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proofErr w:type="gramStart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pericia</w:t>
      </w:r>
      <w:proofErr w:type="gramEnd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-</w:t>
      </w:r>
      <w:proofErr w:type="spellStart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contabil</w:t>
      </w:r>
      <w:proofErr w:type="spellEnd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-no-poder-</w:t>
      </w:r>
      <w:proofErr w:type="spellStart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judiciario</w:t>
      </w:r>
      <w:proofErr w:type="spellEnd"/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/26688/&gt;</w:t>
      </w:r>
      <w:r w:rsidR="0064257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Acesso em</w:t>
      </w:r>
      <w:r w:rsidR="00A135EC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: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14 </w:t>
      </w:r>
      <w:r w:rsidR="00E53B2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ago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 2018.</w:t>
      </w:r>
    </w:p>
    <w:p w14:paraId="560CCF86" w14:textId="77777777" w:rsidR="00AC4970" w:rsidRDefault="00AC4970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44823081" w14:textId="2872D2C3" w:rsidR="00AC4970" w:rsidRPr="001C77F2" w:rsidRDefault="0084697E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1C77F2">
        <w:rPr>
          <w:rFonts w:ascii="Arial" w:hAnsi="Arial" w:cs="Arial"/>
        </w:rPr>
        <w:t xml:space="preserve">ORNELAS, Martinho Mauricio Gomes de. </w:t>
      </w:r>
      <w:r w:rsidR="00FA5C06" w:rsidRPr="001C77F2">
        <w:rPr>
          <w:rFonts w:ascii="Arial" w:hAnsi="Arial" w:cs="Arial"/>
          <w:b/>
        </w:rPr>
        <w:t>Pericia Contábil</w:t>
      </w:r>
      <w:r w:rsidR="00AD00CB">
        <w:rPr>
          <w:rFonts w:ascii="Arial" w:hAnsi="Arial" w:cs="Arial"/>
        </w:rPr>
        <w:t>. 5.</w:t>
      </w:r>
      <w:r w:rsidRPr="001C77F2">
        <w:rPr>
          <w:rFonts w:ascii="Arial" w:hAnsi="Arial" w:cs="Arial"/>
        </w:rPr>
        <w:t xml:space="preserve"> </w:t>
      </w:r>
      <w:proofErr w:type="gramStart"/>
      <w:r w:rsidRPr="001C77F2">
        <w:rPr>
          <w:rFonts w:ascii="Arial" w:hAnsi="Arial" w:cs="Arial"/>
        </w:rPr>
        <w:t>ed.</w:t>
      </w:r>
      <w:proofErr w:type="gramEnd"/>
      <w:r w:rsidRPr="001C77F2">
        <w:rPr>
          <w:rFonts w:ascii="Arial" w:hAnsi="Arial" w:cs="Arial"/>
        </w:rPr>
        <w:t xml:space="preserve"> </w:t>
      </w:r>
      <w:r w:rsidR="00AD00CB">
        <w:rPr>
          <w:rFonts w:ascii="Arial" w:hAnsi="Arial" w:cs="Arial"/>
        </w:rPr>
        <w:t>São Paulo: Editora Atlas, 2011.</w:t>
      </w:r>
    </w:p>
    <w:p w14:paraId="518BA31F" w14:textId="77777777" w:rsidR="00AC4970" w:rsidRPr="001C77F2" w:rsidRDefault="00AC4970" w:rsidP="00384F80">
      <w:pPr>
        <w:pStyle w:val="NormalWeb"/>
        <w:spacing w:before="0" w:beforeAutospacing="0" w:after="0" w:afterAutospacing="0"/>
        <w:rPr>
          <w:rFonts w:ascii="Arial" w:hAnsi="Arial" w:cs="Arial"/>
        </w:rPr>
      </w:pPr>
    </w:p>
    <w:p w14:paraId="74FDC96E" w14:textId="580C406E" w:rsidR="000D738C" w:rsidRPr="001C77F2" w:rsidRDefault="000D738C" w:rsidP="00384F80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 w:rsidRPr="001C77F2">
        <w:rPr>
          <w:rFonts w:ascii="Arial" w:hAnsi="Arial" w:cs="Arial"/>
        </w:rPr>
        <w:t xml:space="preserve">RIBEIRO, Aline. </w:t>
      </w:r>
      <w:r w:rsidRPr="001C77F2">
        <w:rPr>
          <w:rFonts w:ascii="Arial" w:hAnsi="Arial" w:cs="Arial"/>
          <w:b/>
        </w:rPr>
        <w:t xml:space="preserve">Diferenças entre Auditoria e Perícia Contábil. </w:t>
      </w:r>
      <w:r w:rsidRPr="001C77F2">
        <w:rPr>
          <w:rFonts w:ascii="Arial" w:hAnsi="Arial" w:cs="Arial"/>
        </w:rPr>
        <w:t>Disponível em:</w:t>
      </w:r>
      <w:r w:rsidRPr="001C77F2">
        <w:rPr>
          <w:rFonts w:ascii="Arial" w:hAnsi="Arial" w:cs="Arial"/>
          <w:b/>
        </w:rPr>
        <w:t xml:space="preserve"> </w:t>
      </w:r>
      <w:r w:rsidRPr="001C77F2">
        <w:rPr>
          <w:rFonts w:ascii="Arial" w:hAnsi="Arial" w:cs="Arial"/>
        </w:rPr>
        <w:t>&lt;http://www.contabeis.com.br/artigos/3377/diferencas-entre-auditoria-e-pericia-contabil/&gt;</w:t>
      </w:r>
      <w:r w:rsidR="00AD00CB">
        <w:rPr>
          <w:rFonts w:ascii="Arial" w:hAnsi="Arial" w:cs="Arial"/>
        </w:rPr>
        <w:t>.</w:t>
      </w:r>
      <w:r w:rsidRPr="001C77F2">
        <w:rPr>
          <w:rFonts w:ascii="Arial" w:hAnsi="Arial" w:cs="Arial"/>
        </w:rPr>
        <w:t xml:space="preserve"> Acesso em</w:t>
      </w:r>
      <w:r w:rsidR="00F3172F" w:rsidRPr="001C77F2">
        <w:rPr>
          <w:rFonts w:ascii="Arial" w:hAnsi="Arial" w:cs="Arial"/>
        </w:rPr>
        <w:t>:</w:t>
      </w:r>
      <w:r w:rsidRPr="001C77F2">
        <w:rPr>
          <w:rFonts w:ascii="Arial" w:hAnsi="Arial" w:cs="Arial"/>
        </w:rPr>
        <w:t xml:space="preserve"> 11 abr</w:t>
      </w:r>
      <w:r w:rsidR="00F3172F" w:rsidRPr="001C77F2">
        <w:rPr>
          <w:rFonts w:ascii="Arial" w:hAnsi="Arial" w:cs="Arial"/>
        </w:rPr>
        <w:t>.</w:t>
      </w:r>
      <w:r w:rsidR="00E53B2F">
        <w:rPr>
          <w:rFonts w:ascii="Arial" w:hAnsi="Arial" w:cs="Arial"/>
        </w:rPr>
        <w:t xml:space="preserve"> </w:t>
      </w:r>
      <w:r w:rsidRPr="001C77F2">
        <w:rPr>
          <w:rFonts w:ascii="Arial" w:hAnsi="Arial" w:cs="Arial"/>
        </w:rPr>
        <w:t>2018</w:t>
      </w:r>
      <w:r w:rsidR="00F3172F" w:rsidRPr="001C77F2">
        <w:rPr>
          <w:rFonts w:ascii="Arial" w:hAnsi="Arial" w:cs="Arial"/>
        </w:rPr>
        <w:t>.</w:t>
      </w:r>
    </w:p>
    <w:p w14:paraId="77BCEE6B" w14:textId="77777777" w:rsidR="005E5194" w:rsidRPr="001C77F2" w:rsidRDefault="005E5194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26137D21" w14:textId="77777777" w:rsidR="0078099B" w:rsidRDefault="00F6399D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  <w:r w:rsidRPr="00F6399D">
        <w:rPr>
          <w:rFonts w:ascii="Arial" w:eastAsia="Times New Roman" w:hAnsi="Arial" w:cs="Arial"/>
          <w:sz w:val="24"/>
          <w:szCs w:val="24"/>
          <w:lang w:eastAsia="pt-BR"/>
        </w:rPr>
        <w:t xml:space="preserve">YURUGI, Adriano da Cruz. </w:t>
      </w:r>
      <w:r w:rsidRPr="00F6399D">
        <w:rPr>
          <w:rFonts w:ascii="Arial" w:eastAsia="Times New Roman" w:hAnsi="Arial" w:cs="Arial"/>
          <w:b/>
          <w:sz w:val="24"/>
          <w:szCs w:val="24"/>
          <w:lang w:eastAsia="pt-BR"/>
        </w:rPr>
        <w:t>A Importância do Laudo Pericial Contábil nas Lides de Recuperação Judicial</w:t>
      </w:r>
      <w:r w:rsidRPr="00F6399D">
        <w:rPr>
          <w:rFonts w:ascii="Arial" w:eastAsia="Times New Roman" w:hAnsi="Arial" w:cs="Arial"/>
          <w:sz w:val="24"/>
          <w:szCs w:val="24"/>
          <w:lang w:eastAsia="pt-BR"/>
        </w:rPr>
        <w:t>. Disponível em: &lt;http://www.relise.eco.br/index.php/relise/</w:t>
      </w:r>
    </w:p>
    <w:p w14:paraId="54B427F0" w14:textId="492F2BCB" w:rsidR="00F6399D" w:rsidRPr="00F6399D" w:rsidRDefault="00F6399D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t-BR"/>
        </w:rPr>
      </w:pPr>
      <w:proofErr w:type="spellStart"/>
      <w:proofErr w:type="gramStart"/>
      <w:r w:rsidRPr="00F6399D">
        <w:rPr>
          <w:rFonts w:ascii="Arial" w:eastAsia="Times New Roman" w:hAnsi="Arial" w:cs="Arial"/>
          <w:sz w:val="24"/>
          <w:szCs w:val="24"/>
          <w:lang w:eastAsia="pt-BR"/>
        </w:rPr>
        <w:t>article</w:t>
      </w:r>
      <w:proofErr w:type="spellEnd"/>
      <w:proofErr w:type="gramEnd"/>
      <w:r w:rsidRPr="00F6399D">
        <w:rPr>
          <w:rFonts w:ascii="Arial" w:eastAsia="Times New Roman" w:hAnsi="Arial" w:cs="Arial"/>
          <w:sz w:val="24"/>
          <w:szCs w:val="24"/>
          <w:lang w:eastAsia="pt-BR"/>
        </w:rPr>
        <w:t>/</w:t>
      </w:r>
      <w:proofErr w:type="spellStart"/>
      <w:r w:rsidRPr="00F6399D">
        <w:rPr>
          <w:rFonts w:ascii="Arial" w:eastAsia="Times New Roman" w:hAnsi="Arial" w:cs="Arial"/>
          <w:sz w:val="24"/>
          <w:szCs w:val="24"/>
          <w:lang w:eastAsia="pt-BR"/>
        </w:rPr>
        <w:t>view</w:t>
      </w:r>
      <w:proofErr w:type="spellEnd"/>
      <w:r w:rsidRPr="00F6399D">
        <w:rPr>
          <w:rFonts w:ascii="Arial" w:eastAsia="Times New Roman" w:hAnsi="Arial" w:cs="Arial"/>
          <w:sz w:val="24"/>
          <w:szCs w:val="24"/>
          <w:lang w:eastAsia="pt-BR"/>
        </w:rPr>
        <w:t>/12/10&gt;</w:t>
      </w:r>
      <w:r w:rsidR="00AD00CB">
        <w:rPr>
          <w:rFonts w:ascii="Arial" w:eastAsia="Times New Roman" w:hAnsi="Arial" w:cs="Arial"/>
          <w:sz w:val="24"/>
          <w:szCs w:val="24"/>
          <w:lang w:eastAsia="pt-BR"/>
        </w:rPr>
        <w:t>.</w:t>
      </w:r>
      <w:r w:rsidRPr="00F6399D">
        <w:rPr>
          <w:rFonts w:ascii="Arial" w:eastAsia="Times New Roman" w:hAnsi="Arial" w:cs="Arial"/>
          <w:sz w:val="24"/>
          <w:szCs w:val="24"/>
          <w:lang w:eastAsia="pt-BR"/>
        </w:rPr>
        <w:t xml:space="preserve"> Acesso em</w:t>
      </w:r>
      <w:r w:rsidR="00BE3A24">
        <w:rPr>
          <w:rFonts w:ascii="Arial" w:eastAsia="Times New Roman" w:hAnsi="Arial" w:cs="Arial"/>
          <w:sz w:val="24"/>
          <w:szCs w:val="24"/>
          <w:lang w:eastAsia="pt-BR"/>
        </w:rPr>
        <w:t>:</w:t>
      </w:r>
      <w:r w:rsidRPr="00F6399D">
        <w:rPr>
          <w:rFonts w:ascii="Arial" w:eastAsia="Times New Roman" w:hAnsi="Arial" w:cs="Arial"/>
          <w:sz w:val="24"/>
          <w:szCs w:val="24"/>
          <w:lang w:eastAsia="pt-BR"/>
        </w:rPr>
        <w:t xml:space="preserve"> 19 jun. 2018.</w:t>
      </w:r>
    </w:p>
    <w:p w14:paraId="1E6D10EF" w14:textId="77777777" w:rsidR="00F6399D" w:rsidRDefault="00F6399D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592F6622" w14:textId="31AFEDF4" w:rsidR="004F153C" w:rsidRDefault="0084697E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ZAN</w:t>
      </w:r>
      <w:r w:rsidR="00B04A13"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L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UCA, </w:t>
      </w:r>
      <w:r w:rsidR="00B04A13"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Júlio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Cesar. </w:t>
      </w:r>
      <w:r w:rsidR="00FF2140" w:rsidRPr="001C77F2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pt-BR"/>
        </w:rPr>
        <w:t xml:space="preserve">Perícia Contábil: </w:t>
      </w:r>
      <w:r w:rsidR="00FF2140" w:rsidRPr="00880AEA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Um Mercado Em Expansão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 Disponível em: &lt;http://www.portaldecontabilidade.com.br/tematicas/trabalhopericial.htm&gt;</w:t>
      </w:r>
      <w:r w:rsidR="00AD00CB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Acesso em: 15 </w:t>
      </w:r>
      <w:r w:rsidR="00E53B2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jun</w:t>
      </w:r>
      <w:r w:rsidR="00F45050"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  <w:r w:rsidR="00E53B2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 xml:space="preserve"> 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201</w:t>
      </w:r>
      <w:r w:rsidR="00E53B2F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8</w:t>
      </w:r>
      <w:r w:rsidRPr="001C77F2"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  <w:t>.</w:t>
      </w:r>
    </w:p>
    <w:p w14:paraId="052A18EC" w14:textId="77777777" w:rsidR="00387370" w:rsidRDefault="00387370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3B0AC77D" w14:textId="77777777" w:rsidR="00387370" w:rsidRDefault="00387370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</w:p>
    <w:p w14:paraId="1253D85B" w14:textId="77777777" w:rsidR="00387370" w:rsidRDefault="00387370" w:rsidP="00387370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Recebido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02/09/2018</w:t>
      </w:r>
    </w:p>
    <w:p w14:paraId="359FD8F3" w14:textId="77777777" w:rsidR="00387370" w:rsidRDefault="00387370" w:rsidP="00387370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</w:p>
    <w:p w14:paraId="5052BD77" w14:textId="77777777" w:rsidR="00387370" w:rsidRDefault="00387370" w:rsidP="00387370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Aprovado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27/09/2018</w:t>
      </w:r>
    </w:p>
    <w:p w14:paraId="2B6D11E2" w14:textId="77777777" w:rsidR="00387370" w:rsidRPr="001C77F2" w:rsidRDefault="00387370" w:rsidP="00384F80">
      <w:pPr>
        <w:spacing w:after="0" w:line="240" w:lineRule="auto"/>
        <w:rPr>
          <w:rFonts w:ascii="Arial" w:eastAsia="Times New Roman" w:hAnsi="Arial" w:cs="Arial"/>
          <w:sz w:val="24"/>
          <w:szCs w:val="24"/>
          <w:shd w:val="clear" w:color="auto" w:fill="FFFFFF"/>
          <w:lang w:eastAsia="pt-BR"/>
        </w:rPr>
      </w:pPr>
      <w:bookmarkStart w:id="1" w:name="_GoBack"/>
      <w:bookmarkEnd w:id="1"/>
    </w:p>
    <w:sectPr w:rsidR="00387370" w:rsidRPr="001C77F2" w:rsidSect="00DF4C2A"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701" w:right="1134" w:bottom="1134" w:left="1701" w:header="709" w:footer="709" w:gutter="0"/>
      <w:pgNumType w:start="164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379A30" w14:textId="77777777" w:rsidR="00271696" w:rsidRDefault="00271696" w:rsidP="00E0045D">
      <w:pPr>
        <w:spacing w:after="0" w:line="240" w:lineRule="auto"/>
      </w:pPr>
      <w:r>
        <w:separator/>
      </w:r>
    </w:p>
  </w:endnote>
  <w:endnote w:type="continuationSeparator" w:id="0">
    <w:p w14:paraId="586C9DB0" w14:textId="77777777" w:rsidR="00271696" w:rsidRDefault="00271696" w:rsidP="00E004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3D06CB" w14:textId="36F521B5" w:rsidR="00490B45" w:rsidRDefault="00490B45" w:rsidP="00490B45">
    <w:pPr>
      <w:pStyle w:val="Rodap"/>
      <w:jc w:val="center"/>
    </w:pPr>
    <w:r>
      <w:rPr>
        <w:rFonts w:ascii="Arial" w:hAnsi="Arial" w:cs="Arial"/>
        <w:i/>
        <w:sz w:val="20"/>
        <w:szCs w:val="20"/>
      </w:rPr>
      <w:t xml:space="preserve">Revista </w:t>
    </w:r>
    <w:proofErr w:type="spellStart"/>
    <w:r>
      <w:rPr>
        <w:rFonts w:ascii="Arial" w:hAnsi="Arial" w:cs="Arial"/>
        <w:i/>
        <w:sz w:val="20"/>
        <w:szCs w:val="20"/>
      </w:rPr>
      <w:t>Executive</w:t>
    </w:r>
    <w:proofErr w:type="spellEnd"/>
    <w:r>
      <w:rPr>
        <w:rFonts w:ascii="Arial" w:hAnsi="Arial" w:cs="Arial"/>
        <w:i/>
        <w:sz w:val="20"/>
        <w:szCs w:val="20"/>
      </w:rPr>
      <w:t xml:space="preserve"> On-Line</w:t>
    </w:r>
    <w:r>
      <w:rPr>
        <w:rFonts w:ascii="Arial" w:hAnsi="Arial" w:cs="Arial"/>
        <w:sz w:val="20"/>
        <w:szCs w:val="20"/>
      </w:rPr>
      <w:t xml:space="preserve">, Bebedouro SP, </w:t>
    </w:r>
    <w:proofErr w:type="gramStart"/>
    <w:r>
      <w:rPr>
        <w:rFonts w:ascii="Arial" w:hAnsi="Arial" w:cs="Arial"/>
        <w:sz w:val="20"/>
        <w:szCs w:val="20"/>
      </w:rPr>
      <w:t>3</w:t>
    </w:r>
    <w:proofErr w:type="gramEnd"/>
    <w:r>
      <w:rPr>
        <w:rFonts w:ascii="Arial" w:hAnsi="Arial" w:cs="Arial"/>
        <w:sz w:val="20"/>
        <w:szCs w:val="20"/>
      </w:rPr>
      <w:t xml:space="preserve"> (1): 164-178, 2018.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B1C13" w14:textId="23F1B1FF" w:rsidR="00DF4C2A" w:rsidRDefault="00DF4C2A" w:rsidP="00DF4C2A">
    <w:pPr>
      <w:pStyle w:val="Rodap"/>
      <w:jc w:val="center"/>
    </w:pPr>
    <w:r>
      <w:rPr>
        <w:rFonts w:ascii="Arial" w:hAnsi="Arial" w:cs="Arial"/>
        <w:i/>
        <w:sz w:val="20"/>
        <w:szCs w:val="20"/>
      </w:rPr>
      <w:t xml:space="preserve">Revista </w:t>
    </w:r>
    <w:proofErr w:type="spellStart"/>
    <w:r>
      <w:rPr>
        <w:rFonts w:ascii="Arial" w:hAnsi="Arial" w:cs="Arial"/>
        <w:i/>
        <w:sz w:val="20"/>
        <w:szCs w:val="20"/>
      </w:rPr>
      <w:t>Executive</w:t>
    </w:r>
    <w:proofErr w:type="spellEnd"/>
    <w:r>
      <w:rPr>
        <w:rFonts w:ascii="Arial" w:hAnsi="Arial" w:cs="Arial"/>
        <w:i/>
        <w:sz w:val="20"/>
        <w:szCs w:val="20"/>
      </w:rPr>
      <w:t xml:space="preserve"> On-Line</w:t>
    </w:r>
    <w:r>
      <w:rPr>
        <w:rFonts w:ascii="Arial" w:hAnsi="Arial" w:cs="Arial"/>
        <w:sz w:val="20"/>
        <w:szCs w:val="20"/>
      </w:rPr>
      <w:t xml:space="preserve">, Bebedouro SP, </w:t>
    </w:r>
    <w:proofErr w:type="gramStart"/>
    <w:r>
      <w:rPr>
        <w:rFonts w:ascii="Arial" w:hAnsi="Arial" w:cs="Arial"/>
        <w:sz w:val="20"/>
        <w:szCs w:val="20"/>
      </w:rPr>
      <w:t>3</w:t>
    </w:r>
    <w:proofErr w:type="gramEnd"/>
    <w:r>
      <w:rPr>
        <w:rFonts w:ascii="Arial" w:hAnsi="Arial" w:cs="Arial"/>
        <w:sz w:val="20"/>
        <w:szCs w:val="20"/>
      </w:rPr>
      <w:t xml:space="preserve"> (1): 164-178, 2018.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BBBCB7" w14:textId="77777777" w:rsidR="00271696" w:rsidRDefault="00271696" w:rsidP="00E0045D">
      <w:pPr>
        <w:spacing w:after="0" w:line="240" w:lineRule="auto"/>
      </w:pPr>
      <w:r>
        <w:separator/>
      </w:r>
    </w:p>
  </w:footnote>
  <w:footnote w:type="continuationSeparator" w:id="0">
    <w:p w14:paraId="58D3022C" w14:textId="77777777" w:rsidR="00271696" w:rsidRDefault="00271696" w:rsidP="00E0045D">
      <w:pPr>
        <w:spacing w:after="0" w:line="240" w:lineRule="auto"/>
      </w:pPr>
      <w:r>
        <w:continuationSeparator/>
      </w:r>
    </w:p>
  </w:footnote>
  <w:footnote w:id="1">
    <w:p w14:paraId="24E5334D" w14:textId="23943A20" w:rsidR="00DF4C2A" w:rsidRDefault="00DF4C2A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6422D">
        <w:rPr>
          <w:rFonts w:ascii="Arial" w:hAnsi="Arial" w:cs="Arial"/>
        </w:rPr>
        <w:t>Gradua</w:t>
      </w:r>
      <w:r>
        <w:rPr>
          <w:rFonts w:ascii="Arial" w:hAnsi="Arial" w:cs="Arial"/>
        </w:rPr>
        <w:t xml:space="preserve">ndo do curso de </w:t>
      </w:r>
      <w:r w:rsidRPr="0056422D">
        <w:rPr>
          <w:rFonts w:ascii="Arial" w:hAnsi="Arial" w:cs="Arial"/>
        </w:rPr>
        <w:t xml:space="preserve">Ciências Contábeis </w:t>
      </w:r>
      <w:r>
        <w:rPr>
          <w:rFonts w:ascii="Arial" w:hAnsi="Arial" w:cs="Arial"/>
        </w:rPr>
        <w:t>n</w:t>
      </w:r>
      <w:r w:rsidRPr="0056422D">
        <w:rPr>
          <w:rFonts w:ascii="Arial" w:hAnsi="Arial" w:cs="Arial"/>
        </w:rPr>
        <w:t>o Centro Universitário U</w:t>
      </w:r>
      <w:r>
        <w:rPr>
          <w:rFonts w:ascii="Arial" w:hAnsi="Arial" w:cs="Arial"/>
        </w:rPr>
        <w:t>NIFAFIBE</w:t>
      </w:r>
      <w:r w:rsidRPr="0056422D">
        <w:rPr>
          <w:rFonts w:ascii="Arial" w:hAnsi="Arial" w:cs="Arial"/>
        </w:rPr>
        <w:t xml:space="preserve"> de Bebedouro</w:t>
      </w:r>
      <w:r>
        <w:rPr>
          <w:rFonts w:ascii="Arial" w:hAnsi="Arial" w:cs="Arial"/>
        </w:rPr>
        <w:t xml:space="preserve">, </w:t>
      </w:r>
      <w:r w:rsidRPr="0056422D">
        <w:rPr>
          <w:rFonts w:ascii="Arial" w:hAnsi="Arial" w:cs="Arial"/>
        </w:rPr>
        <w:t>SP. E</w:t>
      </w:r>
      <w:r>
        <w:rPr>
          <w:rFonts w:ascii="Arial" w:hAnsi="Arial" w:cs="Arial"/>
        </w:rPr>
        <w:t>-</w:t>
      </w:r>
      <w:r w:rsidRPr="0056422D">
        <w:rPr>
          <w:rFonts w:ascii="Arial" w:hAnsi="Arial" w:cs="Arial"/>
        </w:rPr>
        <w:t>mail</w:t>
      </w:r>
      <w:r>
        <w:rPr>
          <w:rFonts w:ascii="Arial" w:hAnsi="Arial" w:cs="Arial"/>
        </w:rPr>
        <w:t xml:space="preserve">: </w:t>
      </w:r>
      <w:r w:rsidRPr="00C433CF">
        <w:rPr>
          <w:rFonts w:ascii="Arial" w:hAnsi="Arial" w:cs="Arial"/>
        </w:rPr>
        <w:t>rodetomarques@hotmail.co</w:t>
      </w:r>
      <w:r>
        <w:rPr>
          <w:rFonts w:ascii="Arial" w:hAnsi="Arial" w:cs="Arial"/>
        </w:rPr>
        <w:t>m</w:t>
      </w:r>
    </w:p>
  </w:footnote>
  <w:footnote w:id="2">
    <w:p w14:paraId="308D00AF" w14:textId="2D96DE0E" w:rsidR="00DF4C2A" w:rsidRDefault="00DF4C2A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6422D">
        <w:rPr>
          <w:rFonts w:ascii="Arial" w:hAnsi="Arial" w:cs="Arial"/>
        </w:rPr>
        <w:t>Gradua</w:t>
      </w:r>
      <w:r>
        <w:rPr>
          <w:rFonts w:ascii="Arial" w:hAnsi="Arial" w:cs="Arial"/>
        </w:rPr>
        <w:t>ndo do curso de</w:t>
      </w:r>
      <w:r w:rsidRPr="0056422D">
        <w:rPr>
          <w:rFonts w:ascii="Arial" w:hAnsi="Arial" w:cs="Arial"/>
        </w:rPr>
        <w:t xml:space="preserve"> Ciências Contábeis no Centro Universitário U</w:t>
      </w:r>
      <w:r>
        <w:rPr>
          <w:rFonts w:ascii="Arial" w:hAnsi="Arial" w:cs="Arial"/>
        </w:rPr>
        <w:t>NIFAFIBE</w:t>
      </w:r>
      <w:r w:rsidRPr="0056422D">
        <w:rPr>
          <w:rFonts w:ascii="Arial" w:hAnsi="Arial" w:cs="Arial"/>
        </w:rPr>
        <w:t xml:space="preserve"> de Bebedouro</w:t>
      </w:r>
      <w:r>
        <w:rPr>
          <w:rFonts w:ascii="Arial" w:hAnsi="Arial" w:cs="Arial"/>
        </w:rPr>
        <w:t>,</w:t>
      </w:r>
      <w:r w:rsidRPr="0056422D">
        <w:rPr>
          <w:rFonts w:ascii="Arial" w:hAnsi="Arial" w:cs="Arial"/>
        </w:rPr>
        <w:t xml:space="preserve"> SP.</w:t>
      </w:r>
      <w:r>
        <w:rPr>
          <w:rFonts w:ascii="Arial" w:hAnsi="Arial" w:cs="Arial"/>
        </w:rPr>
        <w:t xml:space="preserve"> </w:t>
      </w:r>
      <w:r w:rsidRPr="0056422D">
        <w:rPr>
          <w:rFonts w:ascii="Arial" w:hAnsi="Arial" w:cs="Arial"/>
        </w:rPr>
        <w:t>E</w:t>
      </w:r>
      <w:r>
        <w:rPr>
          <w:rFonts w:ascii="Arial" w:hAnsi="Arial" w:cs="Arial"/>
        </w:rPr>
        <w:t>-</w:t>
      </w:r>
      <w:r w:rsidRPr="0056422D">
        <w:rPr>
          <w:rFonts w:ascii="Arial" w:hAnsi="Arial" w:cs="Arial"/>
        </w:rPr>
        <w:t>mail:</w:t>
      </w:r>
      <w:r>
        <w:rPr>
          <w:rFonts w:ascii="Arial" w:hAnsi="Arial" w:cs="Arial"/>
        </w:rPr>
        <w:t xml:space="preserve"> fpeluco@gmail.com</w:t>
      </w:r>
    </w:p>
  </w:footnote>
  <w:footnote w:id="3">
    <w:p w14:paraId="7224A479" w14:textId="7D6E1EC1" w:rsidR="00DF4C2A" w:rsidRDefault="00DF4C2A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>
        <w:rPr>
          <w:rFonts w:ascii="Arial" w:hAnsi="Arial" w:cs="Arial"/>
        </w:rPr>
        <w:t xml:space="preserve">Professor Especialista do curso de Ciências Contábeis no Centro Universitário UNIFAFIBE de Bebedouro, SP. </w:t>
      </w:r>
      <w:proofErr w:type="spellStart"/>
      <w:r>
        <w:rPr>
          <w:rFonts w:ascii="Arial" w:hAnsi="Arial" w:cs="Arial"/>
        </w:rPr>
        <w:t>Email</w:t>
      </w:r>
      <w:proofErr w:type="spellEnd"/>
      <w:r>
        <w:rPr>
          <w:rFonts w:ascii="Arial" w:hAnsi="Arial" w:cs="Arial"/>
        </w:rPr>
        <w:t>: sergio.carizio@gmail.com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63438832"/>
      <w:docPartObj>
        <w:docPartGallery w:val="Page Numbers (Top of Page)"/>
        <w:docPartUnique/>
      </w:docPartObj>
    </w:sdtPr>
    <w:sdtEndPr/>
    <w:sdtContent>
      <w:p w14:paraId="34DDDEB7" w14:textId="64A232AD" w:rsidR="00DF4C2A" w:rsidRDefault="00DF4C2A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370">
          <w:rPr>
            <w:noProof/>
          </w:rPr>
          <w:t>178</w:t>
        </w:r>
        <w:r>
          <w:fldChar w:fldCharType="end"/>
        </w:r>
      </w:p>
    </w:sdtContent>
  </w:sdt>
  <w:p w14:paraId="71206D37" w14:textId="77777777" w:rsidR="00387FA5" w:rsidRDefault="00387FA5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32392277"/>
      <w:docPartObj>
        <w:docPartGallery w:val="Page Numbers (Top of Page)"/>
        <w:docPartUnique/>
      </w:docPartObj>
    </w:sdtPr>
    <w:sdtEndPr/>
    <w:sdtContent>
      <w:p w14:paraId="082771F6" w14:textId="2DF5C1FE" w:rsidR="00DF4C2A" w:rsidRDefault="00DF4C2A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370">
          <w:rPr>
            <w:noProof/>
          </w:rPr>
          <w:t>164</w:t>
        </w:r>
        <w:r>
          <w:fldChar w:fldCharType="end"/>
        </w:r>
      </w:p>
    </w:sdtContent>
  </w:sdt>
  <w:p w14:paraId="5B52878F" w14:textId="77777777" w:rsidR="00DF4C2A" w:rsidRDefault="00DF4C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B3F2F"/>
    <w:multiLevelType w:val="hybridMultilevel"/>
    <w:tmpl w:val="73B8B820"/>
    <w:lvl w:ilvl="0" w:tplc="0416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7C436F93"/>
    <w:multiLevelType w:val="hybridMultilevel"/>
    <w:tmpl w:val="B502BAD4"/>
    <w:lvl w:ilvl="0" w:tplc="D74AE1D8">
      <w:start w:val="1"/>
      <w:numFmt w:val="decimal"/>
      <w:lvlText w:val="%1."/>
      <w:lvlJc w:val="left"/>
      <w:pPr>
        <w:ind w:left="787" w:hanging="360"/>
      </w:pPr>
      <w:rPr>
        <w:b w:val="0"/>
        <w:sz w:val="24"/>
        <w:szCs w:val="24"/>
      </w:rPr>
    </w:lvl>
    <w:lvl w:ilvl="1" w:tplc="04160019">
      <w:start w:val="1"/>
      <w:numFmt w:val="lowerLetter"/>
      <w:lvlText w:val="%2."/>
      <w:lvlJc w:val="left"/>
      <w:pPr>
        <w:ind w:left="1507" w:hanging="360"/>
      </w:pPr>
    </w:lvl>
    <w:lvl w:ilvl="2" w:tplc="0416001B">
      <w:start w:val="1"/>
      <w:numFmt w:val="lowerRoman"/>
      <w:lvlText w:val="%3."/>
      <w:lvlJc w:val="right"/>
      <w:pPr>
        <w:ind w:left="2227" w:hanging="180"/>
      </w:pPr>
    </w:lvl>
    <w:lvl w:ilvl="3" w:tplc="0416000F">
      <w:start w:val="1"/>
      <w:numFmt w:val="decimal"/>
      <w:lvlText w:val="%4."/>
      <w:lvlJc w:val="left"/>
      <w:pPr>
        <w:ind w:left="2947" w:hanging="360"/>
      </w:pPr>
    </w:lvl>
    <w:lvl w:ilvl="4" w:tplc="04160019">
      <w:start w:val="1"/>
      <w:numFmt w:val="lowerLetter"/>
      <w:lvlText w:val="%5."/>
      <w:lvlJc w:val="left"/>
      <w:pPr>
        <w:ind w:left="3667" w:hanging="360"/>
      </w:pPr>
    </w:lvl>
    <w:lvl w:ilvl="5" w:tplc="0416001B">
      <w:start w:val="1"/>
      <w:numFmt w:val="lowerRoman"/>
      <w:lvlText w:val="%6."/>
      <w:lvlJc w:val="right"/>
      <w:pPr>
        <w:ind w:left="4387" w:hanging="180"/>
      </w:pPr>
    </w:lvl>
    <w:lvl w:ilvl="6" w:tplc="0416000F">
      <w:start w:val="1"/>
      <w:numFmt w:val="decimal"/>
      <w:lvlText w:val="%7."/>
      <w:lvlJc w:val="left"/>
      <w:pPr>
        <w:ind w:left="5107" w:hanging="360"/>
      </w:pPr>
    </w:lvl>
    <w:lvl w:ilvl="7" w:tplc="04160019">
      <w:start w:val="1"/>
      <w:numFmt w:val="lowerLetter"/>
      <w:lvlText w:val="%8."/>
      <w:lvlJc w:val="left"/>
      <w:pPr>
        <w:ind w:left="5827" w:hanging="360"/>
      </w:pPr>
    </w:lvl>
    <w:lvl w:ilvl="8" w:tplc="0416001B">
      <w:start w:val="1"/>
      <w:numFmt w:val="lowerRoman"/>
      <w:lvlText w:val="%9."/>
      <w:lvlJc w:val="right"/>
      <w:pPr>
        <w:ind w:left="6547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FB9"/>
    <w:rsid w:val="00007BB8"/>
    <w:rsid w:val="00014BA2"/>
    <w:rsid w:val="00024BF0"/>
    <w:rsid w:val="00033C77"/>
    <w:rsid w:val="00037F6E"/>
    <w:rsid w:val="000412BF"/>
    <w:rsid w:val="00042D67"/>
    <w:rsid w:val="0004622F"/>
    <w:rsid w:val="00047FB2"/>
    <w:rsid w:val="00052D70"/>
    <w:rsid w:val="000577AC"/>
    <w:rsid w:val="00066279"/>
    <w:rsid w:val="00081535"/>
    <w:rsid w:val="00082B40"/>
    <w:rsid w:val="0008486A"/>
    <w:rsid w:val="00085AAE"/>
    <w:rsid w:val="000B7E7E"/>
    <w:rsid w:val="000D1853"/>
    <w:rsid w:val="000D738C"/>
    <w:rsid w:val="000E33FF"/>
    <w:rsid w:val="000F682A"/>
    <w:rsid w:val="001055A0"/>
    <w:rsid w:val="001071FC"/>
    <w:rsid w:val="001117CF"/>
    <w:rsid w:val="00115B51"/>
    <w:rsid w:val="0012032A"/>
    <w:rsid w:val="00125953"/>
    <w:rsid w:val="0013425C"/>
    <w:rsid w:val="00135D73"/>
    <w:rsid w:val="001446EF"/>
    <w:rsid w:val="00155C8D"/>
    <w:rsid w:val="001611C6"/>
    <w:rsid w:val="00175A91"/>
    <w:rsid w:val="00194847"/>
    <w:rsid w:val="001A76BF"/>
    <w:rsid w:val="001C3372"/>
    <w:rsid w:val="001C77F2"/>
    <w:rsid w:val="001D6F9E"/>
    <w:rsid w:val="001E2692"/>
    <w:rsid w:val="001F1FC5"/>
    <w:rsid w:val="002008A5"/>
    <w:rsid w:val="00202752"/>
    <w:rsid w:val="002110F6"/>
    <w:rsid w:val="00231D54"/>
    <w:rsid w:val="00243CAC"/>
    <w:rsid w:val="00255148"/>
    <w:rsid w:val="002577DD"/>
    <w:rsid w:val="00260346"/>
    <w:rsid w:val="00271696"/>
    <w:rsid w:val="002764BB"/>
    <w:rsid w:val="00291652"/>
    <w:rsid w:val="00294B2C"/>
    <w:rsid w:val="002B0EB5"/>
    <w:rsid w:val="002B3287"/>
    <w:rsid w:val="002B5754"/>
    <w:rsid w:val="002B77CA"/>
    <w:rsid w:val="002C223B"/>
    <w:rsid w:val="002D1676"/>
    <w:rsid w:val="002D1B13"/>
    <w:rsid w:val="002D6170"/>
    <w:rsid w:val="002E1F57"/>
    <w:rsid w:val="002E6B23"/>
    <w:rsid w:val="002F09FA"/>
    <w:rsid w:val="002F1375"/>
    <w:rsid w:val="003043E6"/>
    <w:rsid w:val="0031298A"/>
    <w:rsid w:val="00322C9C"/>
    <w:rsid w:val="00330734"/>
    <w:rsid w:val="0033399F"/>
    <w:rsid w:val="003474A1"/>
    <w:rsid w:val="00371D9B"/>
    <w:rsid w:val="00376E8D"/>
    <w:rsid w:val="00380FCE"/>
    <w:rsid w:val="00382647"/>
    <w:rsid w:val="00384F80"/>
    <w:rsid w:val="00387370"/>
    <w:rsid w:val="00387FA5"/>
    <w:rsid w:val="003947BF"/>
    <w:rsid w:val="00394C76"/>
    <w:rsid w:val="00394DDA"/>
    <w:rsid w:val="003A4185"/>
    <w:rsid w:val="003A45BC"/>
    <w:rsid w:val="003A5589"/>
    <w:rsid w:val="003A753B"/>
    <w:rsid w:val="003A7CDC"/>
    <w:rsid w:val="003C6FCA"/>
    <w:rsid w:val="003D31C4"/>
    <w:rsid w:val="003D6D71"/>
    <w:rsid w:val="003E0D2D"/>
    <w:rsid w:val="003F1A66"/>
    <w:rsid w:val="00414D83"/>
    <w:rsid w:val="00431482"/>
    <w:rsid w:val="00433C27"/>
    <w:rsid w:val="00434635"/>
    <w:rsid w:val="0043531A"/>
    <w:rsid w:val="004365D6"/>
    <w:rsid w:val="00440090"/>
    <w:rsid w:val="004473E3"/>
    <w:rsid w:val="00454525"/>
    <w:rsid w:val="00460302"/>
    <w:rsid w:val="00467066"/>
    <w:rsid w:val="004712C9"/>
    <w:rsid w:val="004738CF"/>
    <w:rsid w:val="0048327B"/>
    <w:rsid w:val="00490B45"/>
    <w:rsid w:val="0049406C"/>
    <w:rsid w:val="00494F83"/>
    <w:rsid w:val="0049616C"/>
    <w:rsid w:val="004A2598"/>
    <w:rsid w:val="004A59FC"/>
    <w:rsid w:val="004A6998"/>
    <w:rsid w:val="004B1C2C"/>
    <w:rsid w:val="004C064B"/>
    <w:rsid w:val="004C754C"/>
    <w:rsid w:val="004E12E8"/>
    <w:rsid w:val="004E2813"/>
    <w:rsid w:val="004F05C5"/>
    <w:rsid w:val="004F153C"/>
    <w:rsid w:val="004F1600"/>
    <w:rsid w:val="004F6D17"/>
    <w:rsid w:val="0052092E"/>
    <w:rsid w:val="00525250"/>
    <w:rsid w:val="00526D23"/>
    <w:rsid w:val="0053002C"/>
    <w:rsid w:val="00532487"/>
    <w:rsid w:val="00533D5D"/>
    <w:rsid w:val="005402EC"/>
    <w:rsid w:val="0054448C"/>
    <w:rsid w:val="005560A9"/>
    <w:rsid w:val="00561641"/>
    <w:rsid w:val="0056246E"/>
    <w:rsid w:val="0056422D"/>
    <w:rsid w:val="00572331"/>
    <w:rsid w:val="00572B87"/>
    <w:rsid w:val="00585570"/>
    <w:rsid w:val="00585AB4"/>
    <w:rsid w:val="0059092C"/>
    <w:rsid w:val="005A4074"/>
    <w:rsid w:val="005B36C3"/>
    <w:rsid w:val="005C0FE3"/>
    <w:rsid w:val="005C4698"/>
    <w:rsid w:val="005D0B1B"/>
    <w:rsid w:val="005E1E5A"/>
    <w:rsid w:val="005E5194"/>
    <w:rsid w:val="005F24C7"/>
    <w:rsid w:val="006061ED"/>
    <w:rsid w:val="00624F84"/>
    <w:rsid w:val="0064035A"/>
    <w:rsid w:val="0064257F"/>
    <w:rsid w:val="00643F71"/>
    <w:rsid w:val="00644FAC"/>
    <w:rsid w:val="0064763C"/>
    <w:rsid w:val="00647795"/>
    <w:rsid w:val="00664669"/>
    <w:rsid w:val="00665FA3"/>
    <w:rsid w:val="006736F1"/>
    <w:rsid w:val="00674B00"/>
    <w:rsid w:val="006769EB"/>
    <w:rsid w:val="00683D11"/>
    <w:rsid w:val="006921EB"/>
    <w:rsid w:val="00697A07"/>
    <w:rsid w:val="006C0846"/>
    <w:rsid w:val="006C1465"/>
    <w:rsid w:val="006D12EE"/>
    <w:rsid w:val="006D473F"/>
    <w:rsid w:val="006E2CE7"/>
    <w:rsid w:val="006F2AAE"/>
    <w:rsid w:val="006F3343"/>
    <w:rsid w:val="00706D61"/>
    <w:rsid w:val="007353A4"/>
    <w:rsid w:val="00751BF7"/>
    <w:rsid w:val="00753889"/>
    <w:rsid w:val="00760C16"/>
    <w:rsid w:val="007675AF"/>
    <w:rsid w:val="00770A3A"/>
    <w:rsid w:val="00774E45"/>
    <w:rsid w:val="0078099B"/>
    <w:rsid w:val="00782DEF"/>
    <w:rsid w:val="00785E4C"/>
    <w:rsid w:val="007947AC"/>
    <w:rsid w:val="00795418"/>
    <w:rsid w:val="007A57E4"/>
    <w:rsid w:val="007B0679"/>
    <w:rsid w:val="007D7028"/>
    <w:rsid w:val="007D75D6"/>
    <w:rsid w:val="007E3810"/>
    <w:rsid w:val="007E4F01"/>
    <w:rsid w:val="007E7078"/>
    <w:rsid w:val="007F3854"/>
    <w:rsid w:val="007F3C7F"/>
    <w:rsid w:val="007F6691"/>
    <w:rsid w:val="0080599F"/>
    <w:rsid w:val="00810FFD"/>
    <w:rsid w:val="0081335C"/>
    <w:rsid w:val="00817AC5"/>
    <w:rsid w:val="00822087"/>
    <w:rsid w:val="00824423"/>
    <w:rsid w:val="0084697E"/>
    <w:rsid w:val="0085629D"/>
    <w:rsid w:val="00856FDF"/>
    <w:rsid w:val="00860B47"/>
    <w:rsid w:val="0087689A"/>
    <w:rsid w:val="00880AEA"/>
    <w:rsid w:val="00891136"/>
    <w:rsid w:val="008A161C"/>
    <w:rsid w:val="008A7EB8"/>
    <w:rsid w:val="008B357B"/>
    <w:rsid w:val="008B51F1"/>
    <w:rsid w:val="008C0A98"/>
    <w:rsid w:val="008C23F5"/>
    <w:rsid w:val="008D1C74"/>
    <w:rsid w:val="008D7A49"/>
    <w:rsid w:val="008E42F8"/>
    <w:rsid w:val="0090275A"/>
    <w:rsid w:val="00912BBA"/>
    <w:rsid w:val="00914B93"/>
    <w:rsid w:val="009244FC"/>
    <w:rsid w:val="009319A5"/>
    <w:rsid w:val="0093406E"/>
    <w:rsid w:val="00941033"/>
    <w:rsid w:val="009419B0"/>
    <w:rsid w:val="0095362A"/>
    <w:rsid w:val="00956EB6"/>
    <w:rsid w:val="00966BCE"/>
    <w:rsid w:val="00977550"/>
    <w:rsid w:val="0099348E"/>
    <w:rsid w:val="00995966"/>
    <w:rsid w:val="009A152B"/>
    <w:rsid w:val="009C1F36"/>
    <w:rsid w:val="009C7536"/>
    <w:rsid w:val="009F1ED8"/>
    <w:rsid w:val="00A0390E"/>
    <w:rsid w:val="00A05886"/>
    <w:rsid w:val="00A135EC"/>
    <w:rsid w:val="00A145DA"/>
    <w:rsid w:val="00A16F70"/>
    <w:rsid w:val="00A24103"/>
    <w:rsid w:val="00A479BC"/>
    <w:rsid w:val="00A61725"/>
    <w:rsid w:val="00A6432C"/>
    <w:rsid w:val="00A64B68"/>
    <w:rsid w:val="00A70572"/>
    <w:rsid w:val="00A76FB3"/>
    <w:rsid w:val="00A806F5"/>
    <w:rsid w:val="00AA06F0"/>
    <w:rsid w:val="00AB6F53"/>
    <w:rsid w:val="00AC4970"/>
    <w:rsid w:val="00AD00CB"/>
    <w:rsid w:val="00AD2CDE"/>
    <w:rsid w:val="00AE3AC7"/>
    <w:rsid w:val="00AE4207"/>
    <w:rsid w:val="00AE7D27"/>
    <w:rsid w:val="00AF4446"/>
    <w:rsid w:val="00B01057"/>
    <w:rsid w:val="00B0392C"/>
    <w:rsid w:val="00B0472E"/>
    <w:rsid w:val="00B04A13"/>
    <w:rsid w:val="00B22878"/>
    <w:rsid w:val="00B26EF7"/>
    <w:rsid w:val="00B2702E"/>
    <w:rsid w:val="00B30463"/>
    <w:rsid w:val="00B338EF"/>
    <w:rsid w:val="00B567CB"/>
    <w:rsid w:val="00B617A0"/>
    <w:rsid w:val="00B667BE"/>
    <w:rsid w:val="00B6766C"/>
    <w:rsid w:val="00B73474"/>
    <w:rsid w:val="00B76F74"/>
    <w:rsid w:val="00B80D0D"/>
    <w:rsid w:val="00B869FE"/>
    <w:rsid w:val="00BA2456"/>
    <w:rsid w:val="00BA7836"/>
    <w:rsid w:val="00BD08C0"/>
    <w:rsid w:val="00BD0974"/>
    <w:rsid w:val="00BD4900"/>
    <w:rsid w:val="00BE2FFD"/>
    <w:rsid w:val="00BE3A24"/>
    <w:rsid w:val="00BE3BFE"/>
    <w:rsid w:val="00BF60C6"/>
    <w:rsid w:val="00C001C2"/>
    <w:rsid w:val="00C00F25"/>
    <w:rsid w:val="00C02C4F"/>
    <w:rsid w:val="00C05ADE"/>
    <w:rsid w:val="00C11578"/>
    <w:rsid w:val="00C35FA2"/>
    <w:rsid w:val="00C41FB9"/>
    <w:rsid w:val="00C43168"/>
    <w:rsid w:val="00C433CF"/>
    <w:rsid w:val="00C44D02"/>
    <w:rsid w:val="00C55373"/>
    <w:rsid w:val="00C56250"/>
    <w:rsid w:val="00C61B2A"/>
    <w:rsid w:val="00C63FDF"/>
    <w:rsid w:val="00C7678E"/>
    <w:rsid w:val="00C90775"/>
    <w:rsid w:val="00C96A01"/>
    <w:rsid w:val="00CC5E78"/>
    <w:rsid w:val="00D320D0"/>
    <w:rsid w:val="00D36081"/>
    <w:rsid w:val="00D4379A"/>
    <w:rsid w:val="00D52030"/>
    <w:rsid w:val="00D57404"/>
    <w:rsid w:val="00D66340"/>
    <w:rsid w:val="00D75FDD"/>
    <w:rsid w:val="00D806F9"/>
    <w:rsid w:val="00D91FB5"/>
    <w:rsid w:val="00D97A47"/>
    <w:rsid w:val="00DD0485"/>
    <w:rsid w:val="00DD23B9"/>
    <w:rsid w:val="00DE7D22"/>
    <w:rsid w:val="00DF0F6D"/>
    <w:rsid w:val="00DF1517"/>
    <w:rsid w:val="00DF3D49"/>
    <w:rsid w:val="00DF4C2A"/>
    <w:rsid w:val="00DF7881"/>
    <w:rsid w:val="00E0045D"/>
    <w:rsid w:val="00E02CD2"/>
    <w:rsid w:val="00E048DF"/>
    <w:rsid w:val="00E07F32"/>
    <w:rsid w:val="00E151E5"/>
    <w:rsid w:val="00E25B99"/>
    <w:rsid w:val="00E536FC"/>
    <w:rsid w:val="00E53B2F"/>
    <w:rsid w:val="00E71E1E"/>
    <w:rsid w:val="00E765CE"/>
    <w:rsid w:val="00E7715A"/>
    <w:rsid w:val="00E877A4"/>
    <w:rsid w:val="00E9117B"/>
    <w:rsid w:val="00E96FC4"/>
    <w:rsid w:val="00EB0623"/>
    <w:rsid w:val="00EB2A13"/>
    <w:rsid w:val="00EC0C71"/>
    <w:rsid w:val="00EC41C8"/>
    <w:rsid w:val="00ED7DE0"/>
    <w:rsid w:val="00EE1C55"/>
    <w:rsid w:val="00EE4D0F"/>
    <w:rsid w:val="00EF38F1"/>
    <w:rsid w:val="00EF515B"/>
    <w:rsid w:val="00F01DB3"/>
    <w:rsid w:val="00F107CF"/>
    <w:rsid w:val="00F3172F"/>
    <w:rsid w:val="00F4035E"/>
    <w:rsid w:val="00F45050"/>
    <w:rsid w:val="00F564FF"/>
    <w:rsid w:val="00F6399D"/>
    <w:rsid w:val="00F66604"/>
    <w:rsid w:val="00F70C14"/>
    <w:rsid w:val="00F71F14"/>
    <w:rsid w:val="00F73AD8"/>
    <w:rsid w:val="00F74CF6"/>
    <w:rsid w:val="00F76572"/>
    <w:rsid w:val="00F77A25"/>
    <w:rsid w:val="00F87CAD"/>
    <w:rsid w:val="00F92F02"/>
    <w:rsid w:val="00F94628"/>
    <w:rsid w:val="00F96D23"/>
    <w:rsid w:val="00FA5C06"/>
    <w:rsid w:val="00FA77A1"/>
    <w:rsid w:val="00FB4275"/>
    <w:rsid w:val="00FC072E"/>
    <w:rsid w:val="00FC2EF5"/>
    <w:rsid w:val="00FC4715"/>
    <w:rsid w:val="00FC7A88"/>
    <w:rsid w:val="00FD46A0"/>
    <w:rsid w:val="00FE1CD3"/>
    <w:rsid w:val="00FE7D4F"/>
    <w:rsid w:val="00FF0985"/>
    <w:rsid w:val="00FF2140"/>
    <w:rsid w:val="00FF46EB"/>
    <w:rsid w:val="00FF4E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D97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Times New Roman" w:cs="Times New Roman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51E5"/>
  </w:style>
  <w:style w:type="paragraph" w:styleId="Ttulo1">
    <w:name w:val="heading 1"/>
    <w:basedOn w:val="Normal"/>
    <w:next w:val="Normal"/>
    <w:link w:val="Ttulo1Char"/>
    <w:uiPriority w:val="9"/>
    <w:qFormat/>
    <w:rsid w:val="00433C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B04A13"/>
    <w:pPr>
      <w:keepNext/>
      <w:spacing w:after="0" w:line="240" w:lineRule="auto"/>
      <w:jc w:val="both"/>
      <w:outlineLvl w:val="1"/>
    </w:pPr>
    <w:rPr>
      <w:rFonts w:ascii="Arial" w:eastAsia="Times New Roman" w:hAnsi="Arial"/>
      <w:b/>
      <w:sz w:val="24"/>
      <w:szCs w:val="20"/>
      <w:u w:val="single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E151E5"/>
    <w:pPr>
      <w:spacing w:before="100" w:beforeAutospacing="1" w:after="100" w:afterAutospacing="1" w:line="240" w:lineRule="auto"/>
    </w:pPr>
    <w:rPr>
      <w:rFonts w:ascii="Times New Roman" w:eastAsia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rsid w:val="00E151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rsid w:val="00E151E5"/>
    <w:rPr>
      <w:color w:val="808080"/>
      <w:shd w:val="clear" w:color="auto" w:fill="E6E6E6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4697E"/>
    <w:rPr>
      <w:color w:val="808080"/>
      <w:shd w:val="clear" w:color="auto" w:fill="E6E6E6"/>
    </w:rPr>
  </w:style>
  <w:style w:type="character" w:customStyle="1" w:styleId="Ttulo2Char">
    <w:name w:val="Título 2 Char"/>
    <w:basedOn w:val="Fontepargpadro"/>
    <w:link w:val="Ttulo2"/>
    <w:rsid w:val="00B04A13"/>
    <w:rPr>
      <w:rFonts w:ascii="Arial" w:eastAsia="Times New Roman" w:hAnsi="Arial"/>
      <w:b/>
      <w:sz w:val="24"/>
      <w:szCs w:val="20"/>
      <w:u w:val="single"/>
      <w:lang w:eastAsia="pt-BR"/>
    </w:rPr>
  </w:style>
  <w:style w:type="paragraph" w:styleId="Corpodetexto2">
    <w:name w:val="Body Text 2"/>
    <w:basedOn w:val="Normal"/>
    <w:link w:val="Corpodetexto2Char"/>
    <w:semiHidden/>
    <w:rsid w:val="00B04A13"/>
    <w:pPr>
      <w:spacing w:after="0" w:line="360" w:lineRule="auto"/>
      <w:jc w:val="both"/>
    </w:pPr>
    <w:rPr>
      <w:rFonts w:ascii="Arial" w:eastAsia="Times New Roman" w:hAnsi="Arial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semiHidden/>
    <w:rsid w:val="00B04A13"/>
    <w:rPr>
      <w:rFonts w:ascii="Arial" w:eastAsia="Times New Roman" w:hAnsi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B04A13"/>
    <w:pPr>
      <w:spacing w:after="0" w:line="240" w:lineRule="auto"/>
      <w:jc w:val="center"/>
    </w:pPr>
    <w:rPr>
      <w:rFonts w:ascii="Arial" w:eastAsia="Times New Roman" w:hAnsi="Arial"/>
      <w:b/>
      <w:sz w:val="24"/>
      <w:szCs w:val="20"/>
      <w:lang w:eastAsia="pt-BR"/>
    </w:rPr>
  </w:style>
  <w:style w:type="character" w:customStyle="1" w:styleId="TtuloChar">
    <w:name w:val="Título Char"/>
    <w:basedOn w:val="Fontepargpadro"/>
    <w:link w:val="Ttulo"/>
    <w:rsid w:val="00B04A13"/>
    <w:rPr>
      <w:rFonts w:ascii="Arial" w:eastAsia="Times New Roman" w:hAnsi="Arial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004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0045D"/>
  </w:style>
  <w:style w:type="paragraph" w:styleId="Rodap">
    <w:name w:val="footer"/>
    <w:basedOn w:val="Normal"/>
    <w:link w:val="RodapChar"/>
    <w:uiPriority w:val="99"/>
    <w:unhideWhenUsed/>
    <w:rsid w:val="00E004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0045D"/>
  </w:style>
  <w:style w:type="paragraph" w:styleId="PargrafodaLista">
    <w:name w:val="List Paragraph"/>
    <w:basedOn w:val="Normal"/>
    <w:uiPriority w:val="34"/>
    <w:qFormat/>
    <w:rsid w:val="00BA2456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8C0A98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433C2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F4C2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DF4C2A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DF4C2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Times New Roman" w:cs="Times New Roman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51E5"/>
  </w:style>
  <w:style w:type="paragraph" w:styleId="Ttulo1">
    <w:name w:val="heading 1"/>
    <w:basedOn w:val="Normal"/>
    <w:next w:val="Normal"/>
    <w:link w:val="Ttulo1Char"/>
    <w:uiPriority w:val="9"/>
    <w:qFormat/>
    <w:rsid w:val="00433C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B04A13"/>
    <w:pPr>
      <w:keepNext/>
      <w:spacing w:after="0" w:line="240" w:lineRule="auto"/>
      <w:jc w:val="both"/>
      <w:outlineLvl w:val="1"/>
    </w:pPr>
    <w:rPr>
      <w:rFonts w:ascii="Arial" w:eastAsia="Times New Roman" w:hAnsi="Arial"/>
      <w:b/>
      <w:sz w:val="24"/>
      <w:szCs w:val="20"/>
      <w:u w:val="single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E151E5"/>
    <w:pPr>
      <w:spacing w:before="100" w:beforeAutospacing="1" w:after="100" w:afterAutospacing="1" w:line="240" w:lineRule="auto"/>
    </w:pPr>
    <w:rPr>
      <w:rFonts w:ascii="Times New Roman" w:eastAsia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rsid w:val="00E151E5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rsid w:val="00E151E5"/>
    <w:rPr>
      <w:color w:val="808080"/>
      <w:shd w:val="clear" w:color="auto" w:fill="E6E6E6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4697E"/>
    <w:rPr>
      <w:color w:val="808080"/>
      <w:shd w:val="clear" w:color="auto" w:fill="E6E6E6"/>
    </w:rPr>
  </w:style>
  <w:style w:type="character" w:customStyle="1" w:styleId="Ttulo2Char">
    <w:name w:val="Título 2 Char"/>
    <w:basedOn w:val="Fontepargpadro"/>
    <w:link w:val="Ttulo2"/>
    <w:rsid w:val="00B04A13"/>
    <w:rPr>
      <w:rFonts w:ascii="Arial" w:eastAsia="Times New Roman" w:hAnsi="Arial"/>
      <w:b/>
      <w:sz w:val="24"/>
      <w:szCs w:val="20"/>
      <w:u w:val="single"/>
      <w:lang w:eastAsia="pt-BR"/>
    </w:rPr>
  </w:style>
  <w:style w:type="paragraph" w:styleId="Corpodetexto2">
    <w:name w:val="Body Text 2"/>
    <w:basedOn w:val="Normal"/>
    <w:link w:val="Corpodetexto2Char"/>
    <w:semiHidden/>
    <w:rsid w:val="00B04A13"/>
    <w:pPr>
      <w:spacing w:after="0" w:line="360" w:lineRule="auto"/>
      <w:jc w:val="both"/>
    </w:pPr>
    <w:rPr>
      <w:rFonts w:ascii="Arial" w:eastAsia="Times New Roman" w:hAnsi="Arial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semiHidden/>
    <w:rsid w:val="00B04A13"/>
    <w:rPr>
      <w:rFonts w:ascii="Arial" w:eastAsia="Times New Roman" w:hAnsi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B04A13"/>
    <w:pPr>
      <w:spacing w:after="0" w:line="240" w:lineRule="auto"/>
      <w:jc w:val="center"/>
    </w:pPr>
    <w:rPr>
      <w:rFonts w:ascii="Arial" w:eastAsia="Times New Roman" w:hAnsi="Arial"/>
      <w:b/>
      <w:sz w:val="24"/>
      <w:szCs w:val="20"/>
      <w:lang w:eastAsia="pt-BR"/>
    </w:rPr>
  </w:style>
  <w:style w:type="character" w:customStyle="1" w:styleId="TtuloChar">
    <w:name w:val="Título Char"/>
    <w:basedOn w:val="Fontepargpadro"/>
    <w:link w:val="Ttulo"/>
    <w:rsid w:val="00B04A13"/>
    <w:rPr>
      <w:rFonts w:ascii="Arial" w:eastAsia="Times New Roman" w:hAnsi="Arial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004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0045D"/>
  </w:style>
  <w:style w:type="paragraph" w:styleId="Rodap">
    <w:name w:val="footer"/>
    <w:basedOn w:val="Normal"/>
    <w:link w:val="RodapChar"/>
    <w:uiPriority w:val="99"/>
    <w:unhideWhenUsed/>
    <w:rsid w:val="00E004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0045D"/>
  </w:style>
  <w:style w:type="paragraph" w:styleId="PargrafodaLista">
    <w:name w:val="List Paragraph"/>
    <w:basedOn w:val="Normal"/>
    <w:uiPriority w:val="34"/>
    <w:qFormat/>
    <w:rsid w:val="00BA2456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8C0A98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433C2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DF4C2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DF4C2A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DF4C2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49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9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9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1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inesul.edu.br/revista/arquivos/arq-idvol_5_1247865610.pdf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editoraroncarati.com.br/v2/Diario-Oficial/Diario-Oficial/NORMA-BRASILEIRA-DE-CONTABILIDADE-NBC-PG-12-R2-DE-06-12-2016.html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cfc.org.br/wp-content/uploads/2016/02/NBC_PP_01.pdf%20" TargetMode="External"/><Relationship Id="rId10" Type="http://schemas.openxmlformats.org/officeDocument/2006/relationships/hyperlink" Target="http://www1.cfc.org.br/sisweb/SRE/docs/NBCPG12(R2).pdf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yperlink" Target="http://www1.cfc.org.br/sisweb/SRE/docs/NBCPP02.doc" TargetMode="External"/><Relationship Id="rId14" Type="http://schemas.openxmlformats.org/officeDocument/2006/relationships/hyperlink" Target="http://www.normaslegais.com.br/legislacao/nbc-tp-01-2015.ht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F33BFB-8E3E-4D84-A7D0-46A328CA7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15</Pages>
  <Words>4674</Words>
  <Characters>25241</Characters>
  <Application>Microsoft Office Word</Application>
  <DocSecurity>0</DocSecurity>
  <Lines>210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CEPeD</dc:creator>
  <cp:lastModifiedBy>Usuario</cp:lastModifiedBy>
  <cp:revision>22</cp:revision>
  <dcterms:created xsi:type="dcterms:W3CDTF">2019-01-14T15:02:00Z</dcterms:created>
  <dcterms:modified xsi:type="dcterms:W3CDTF">2019-01-23T12:17:00Z</dcterms:modified>
</cp:coreProperties>
</file>